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民丰县审计局</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部门单位名称（公章）：民丰县审计局</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w:t>
      </w:r>
      <w:r>
        <w:rPr>
          <w:rFonts w:hint="eastAsia" w:ascii="仿宋_GB2312" w:hAnsi="宋体" w:eastAsia="仿宋_GB2312"/>
          <w:b w:val="0"/>
          <w:bCs/>
          <w:sz w:val="32"/>
          <w:szCs w:val="32"/>
        </w:rPr>
        <w:t>）贯彻执行国家审计法律法规、方针、政策；拟订并组织实施有关审计行政管理方面的规范性文件；依法办理被审计单位的审计复议申请。</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2</w:t>
      </w:r>
      <w:r>
        <w:rPr>
          <w:rFonts w:hint="eastAsia" w:ascii="仿宋_GB2312" w:hAnsi="宋体" w:eastAsia="仿宋_GB2312"/>
          <w:b w:val="0"/>
          <w:bCs/>
          <w:sz w:val="32"/>
          <w:szCs w:val="32"/>
        </w:rPr>
        <w:t>）向县政府及有关部门报告或通报审计情况，提出制定和完善有关政策法规和宏观调控措施的建议。</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3</w:t>
      </w:r>
      <w:r>
        <w:rPr>
          <w:rFonts w:hint="eastAsia" w:ascii="仿宋_GB2312" w:hAnsi="宋体" w:eastAsia="仿宋_GB2312"/>
          <w:b w:val="0"/>
          <w:bCs/>
          <w:sz w:val="32"/>
          <w:szCs w:val="32"/>
        </w:rPr>
        <w:t>）依法对财政、金融、社会保障、农业、资源环保、经济贸易、政府投资以及行政事业、国有企业等直接进行审计和专项审计调查，对审计、专项审计调查事项依法进行审计评价，作出审计决定或提出审计建议。</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4</w:t>
      </w:r>
      <w:r>
        <w:rPr>
          <w:rFonts w:hint="eastAsia" w:ascii="仿宋_GB2312" w:hAnsi="宋体" w:eastAsia="仿宋_GB2312"/>
          <w:b w:val="0"/>
          <w:bCs/>
          <w:sz w:val="32"/>
          <w:szCs w:val="32"/>
        </w:rPr>
        <w:t>）依法对国际组织和外国政府援助、贷款项目的财务收支、社会捐赠资金以及其他有关基金、资金的财务收支进行审计监督。</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5</w:t>
      </w:r>
      <w:r>
        <w:rPr>
          <w:rFonts w:hint="eastAsia" w:ascii="仿宋_GB2312" w:hAnsi="宋体" w:eastAsia="仿宋_GB2312"/>
          <w:b w:val="0"/>
          <w:bCs/>
          <w:sz w:val="32"/>
          <w:szCs w:val="32"/>
        </w:rPr>
        <w:t>）依法对属于</w:t>
      </w:r>
      <w:r>
        <w:rPr>
          <w:rFonts w:hint="eastAsia" w:ascii="仿宋_GB2312" w:hAnsi="宋体" w:eastAsia="仿宋_GB2312"/>
          <w:b w:val="0"/>
          <w:bCs/>
          <w:sz w:val="32"/>
          <w:szCs w:val="32"/>
          <w:lang w:eastAsia="zh-CN"/>
        </w:rPr>
        <w:t>县级</w:t>
      </w:r>
      <w:r>
        <w:rPr>
          <w:rFonts w:hint="eastAsia" w:ascii="仿宋_GB2312" w:hAnsi="宋体" w:eastAsia="仿宋_GB2312"/>
          <w:b w:val="0"/>
          <w:bCs/>
          <w:sz w:val="32"/>
          <w:szCs w:val="32"/>
        </w:rPr>
        <w:t>审计机关审计监督对象的单位主要负责人实施经济责任审计。</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6</w:t>
      </w:r>
      <w:r>
        <w:rPr>
          <w:rFonts w:hint="eastAsia" w:ascii="仿宋_GB2312" w:hAnsi="宋体" w:eastAsia="仿宋_GB2312"/>
          <w:b w:val="0"/>
          <w:bCs/>
          <w:sz w:val="32"/>
          <w:szCs w:val="32"/>
        </w:rPr>
        <w:t>）对乡镇、县级部门（单位）贯彻执行国家</w:t>
      </w:r>
      <w:r>
        <w:rPr>
          <w:rFonts w:hint="eastAsia" w:ascii="仿宋_GB2312" w:hAnsi="宋体" w:eastAsia="仿宋_GB2312"/>
          <w:b w:val="0"/>
          <w:bCs/>
          <w:sz w:val="32"/>
          <w:szCs w:val="32"/>
          <w:lang w:eastAsia="zh-CN"/>
        </w:rPr>
        <w:t>大政方针</w:t>
      </w:r>
      <w:r>
        <w:rPr>
          <w:rFonts w:hint="eastAsia" w:ascii="仿宋_GB2312" w:hAnsi="宋体" w:eastAsia="仿宋_GB2312"/>
          <w:b w:val="0"/>
          <w:bCs/>
          <w:sz w:val="32"/>
          <w:szCs w:val="32"/>
        </w:rPr>
        <w:t>政策、宏观调控措施执行情况、财政预算管理和国有资产管理使用等与政府财政收支有关的特定事项进行专项审计调查。</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7</w:t>
      </w:r>
      <w:r>
        <w:rPr>
          <w:rFonts w:hint="eastAsia" w:ascii="仿宋_GB2312" w:hAnsi="宋体" w:eastAsia="仿宋_GB2312"/>
          <w:b w:val="0"/>
          <w:bCs/>
          <w:sz w:val="32"/>
          <w:szCs w:val="32"/>
        </w:rPr>
        <w:t>）承担</w:t>
      </w:r>
      <w:r>
        <w:rPr>
          <w:rFonts w:hint="eastAsia" w:ascii="仿宋_GB2312" w:hAnsi="宋体" w:eastAsia="仿宋_GB2312"/>
          <w:b w:val="0"/>
          <w:bCs/>
          <w:sz w:val="32"/>
          <w:szCs w:val="32"/>
          <w:lang w:eastAsia="zh-CN"/>
        </w:rPr>
        <w:t>审计署</w:t>
      </w:r>
      <w:r>
        <w:rPr>
          <w:rFonts w:hint="eastAsia" w:ascii="仿宋_GB2312" w:hAnsi="宋体" w:eastAsia="仿宋_GB2312"/>
          <w:b w:val="0"/>
          <w:bCs/>
          <w:sz w:val="32"/>
          <w:szCs w:val="32"/>
        </w:rPr>
        <w:t>、省审计厅、地区审计局授权的审计事项。</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8</w:t>
      </w:r>
      <w:r>
        <w:rPr>
          <w:rFonts w:hint="eastAsia" w:ascii="仿宋_GB2312" w:hAnsi="宋体" w:eastAsia="仿宋_GB2312"/>
          <w:b w:val="0"/>
          <w:bCs/>
          <w:sz w:val="32"/>
          <w:szCs w:val="32"/>
        </w:rPr>
        <w:t>）负责向县政府提交县本级预算执行情况的审计结果报告；受县政府委托向县人大常委会提出县本级预算执行情况和其他财政收支审计工作报告。</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9</w:t>
      </w:r>
      <w:r>
        <w:rPr>
          <w:rFonts w:hint="eastAsia" w:ascii="仿宋_GB2312" w:hAnsi="宋体" w:eastAsia="仿宋_GB2312"/>
          <w:b w:val="0"/>
          <w:bCs/>
          <w:sz w:val="32"/>
          <w:szCs w:val="32"/>
        </w:rPr>
        <w:t>）负责向县政府和地区审计局报告审计调查结果，依法向社会公布审计结果。</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10</w:t>
      </w:r>
      <w:r>
        <w:rPr>
          <w:rFonts w:hint="eastAsia" w:ascii="仿宋_GB2312" w:hAnsi="宋体" w:eastAsia="仿宋_GB2312"/>
          <w:b w:val="0"/>
          <w:bCs/>
          <w:sz w:val="32"/>
          <w:szCs w:val="32"/>
        </w:rPr>
        <w:t>）对依法属于国家审计监督对象的单位的内部审计工作进行业务指导与监督；对社会审计机构出具的相关审计报告进行核查。</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kern w:val="0"/>
          <w:sz w:val="32"/>
          <w:szCs w:val="32"/>
          <w:lang w:val="en-US" w:eastAsia="zh-CN" w:bidi="ar-SA"/>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11</w:t>
      </w:r>
      <w:r>
        <w:rPr>
          <w:rFonts w:hint="eastAsia" w:ascii="仿宋_GB2312" w:hAnsi="宋体" w:eastAsia="仿宋_GB2312"/>
          <w:b w:val="0"/>
          <w:bCs/>
          <w:sz w:val="32"/>
          <w:szCs w:val="32"/>
        </w:rPr>
        <w:t>）完成县委、县政府和省审计厅、地区审计局交办的其他工作</w:t>
      </w:r>
      <w:r>
        <w:rPr>
          <w:rFonts w:hint="eastAsia" w:ascii="仿宋_GB2312" w:hAnsi="仿宋_GB2312" w:eastAsia="仿宋_GB2312" w:cs="仿宋_GB2312"/>
          <w:b w:val="0"/>
          <w:bCs w:val="0"/>
          <w:kern w:val="0"/>
          <w:sz w:val="32"/>
          <w:szCs w:val="32"/>
          <w:lang w:val="en-US" w:eastAsia="zh-CN" w:bidi="ar-SA"/>
        </w:rPr>
        <w:t>。</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rPr>
        <w:t>民丰县审计局编制数</w:t>
      </w:r>
      <w:r>
        <w:rPr>
          <w:rFonts w:hint="eastAsia" w:ascii="仿宋_GB2312" w:hAnsi="宋体" w:eastAsia="仿宋_GB2312"/>
          <w:b w:val="0"/>
          <w:bCs/>
          <w:sz w:val="32"/>
          <w:szCs w:val="32"/>
          <w:lang w:val="en-US" w:eastAsia="zh-CN"/>
        </w:rPr>
        <w:t>5个</w:t>
      </w:r>
      <w:r>
        <w:rPr>
          <w:rFonts w:hint="eastAsia" w:ascii="仿宋_GB2312" w:hAnsi="宋体" w:eastAsia="仿宋_GB2312"/>
          <w:b w:val="0"/>
          <w:bCs/>
          <w:sz w:val="32"/>
          <w:szCs w:val="32"/>
        </w:rPr>
        <w:t>，实有人数</w:t>
      </w:r>
      <w:r>
        <w:rPr>
          <w:rFonts w:hint="eastAsia" w:ascii="仿宋_GB2312" w:hAnsi="宋体" w:eastAsia="仿宋_GB2312"/>
          <w:b w:val="0"/>
          <w:bCs/>
          <w:sz w:val="32"/>
          <w:szCs w:val="32"/>
          <w:lang w:val="en-US" w:eastAsia="zh-CN"/>
        </w:rPr>
        <w:t>10</w:t>
      </w:r>
      <w:r>
        <w:rPr>
          <w:rFonts w:hint="eastAsia" w:ascii="仿宋_GB2312" w:hAnsi="宋体" w:eastAsia="仿宋_GB2312"/>
          <w:b w:val="0"/>
          <w:bCs/>
          <w:sz w:val="32"/>
          <w:szCs w:val="32"/>
        </w:rPr>
        <w:t>人，其中：在职1</w:t>
      </w:r>
      <w:r>
        <w:rPr>
          <w:rFonts w:hint="eastAsia" w:ascii="仿宋_GB2312" w:hAnsi="宋体" w:eastAsia="仿宋_GB2312"/>
          <w:b w:val="0"/>
          <w:bCs/>
          <w:sz w:val="32"/>
          <w:szCs w:val="32"/>
          <w:lang w:val="en-US" w:eastAsia="zh-CN"/>
        </w:rPr>
        <w:t>5</w:t>
      </w:r>
      <w:r>
        <w:rPr>
          <w:rFonts w:hint="eastAsia" w:ascii="仿宋_GB2312" w:hAnsi="宋体" w:eastAsia="仿宋_GB2312"/>
          <w:b w:val="0"/>
          <w:bCs/>
          <w:sz w:val="32"/>
          <w:szCs w:val="32"/>
        </w:rPr>
        <w:t>人，退</w:t>
      </w:r>
      <w:r>
        <w:rPr>
          <w:rFonts w:hint="eastAsia" w:ascii="仿宋_GB2312" w:hAnsi="宋体" w:eastAsia="仿宋_GB2312"/>
          <w:b w:val="0"/>
          <w:bCs/>
          <w:sz w:val="32"/>
          <w:szCs w:val="32"/>
          <w:lang w:val="en-US" w:eastAsia="zh-CN"/>
        </w:rPr>
        <w:t>5</w:t>
      </w:r>
      <w:r>
        <w:rPr>
          <w:rFonts w:hint="eastAsia" w:ascii="仿宋_GB2312" w:hAnsi="宋体" w:eastAsia="仿宋_GB2312"/>
          <w:b w:val="0"/>
          <w:bCs/>
          <w:sz w:val="32"/>
          <w:szCs w:val="32"/>
        </w:rPr>
        <w:t>人，离休0人；行政编制</w:t>
      </w:r>
      <w:r>
        <w:rPr>
          <w:rFonts w:hint="eastAsia" w:ascii="仿宋_GB2312" w:hAnsi="宋体" w:eastAsia="仿宋_GB2312"/>
          <w:b w:val="0"/>
          <w:bCs/>
          <w:sz w:val="32"/>
          <w:szCs w:val="32"/>
          <w:lang w:val="en-US" w:eastAsia="zh-CN"/>
        </w:rPr>
        <w:t>3</w:t>
      </w:r>
      <w:r>
        <w:rPr>
          <w:rFonts w:hint="eastAsia" w:ascii="仿宋_GB2312" w:hAnsi="宋体" w:eastAsia="仿宋_GB2312"/>
          <w:b w:val="0"/>
          <w:bCs/>
          <w:sz w:val="32"/>
          <w:szCs w:val="32"/>
        </w:rPr>
        <w:t>人，参照公务员法管理事业人员</w:t>
      </w:r>
      <w:r>
        <w:rPr>
          <w:rFonts w:hint="eastAsia" w:ascii="仿宋_GB2312" w:hAnsi="宋体" w:eastAsia="仿宋_GB2312"/>
          <w:b w:val="0"/>
          <w:bCs/>
          <w:sz w:val="32"/>
          <w:szCs w:val="32"/>
          <w:lang w:val="en-US" w:eastAsia="zh-CN"/>
        </w:rPr>
        <w:t>9</w:t>
      </w:r>
      <w:r>
        <w:rPr>
          <w:rFonts w:hint="eastAsia" w:ascii="仿宋_GB2312" w:hAnsi="宋体" w:eastAsia="仿宋_GB2312"/>
          <w:b w:val="0"/>
          <w:bCs/>
          <w:sz w:val="32"/>
          <w:szCs w:val="32"/>
        </w:rPr>
        <w:t>人，非参公事业人员</w:t>
      </w:r>
      <w:r>
        <w:rPr>
          <w:rFonts w:hint="eastAsia" w:ascii="仿宋_GB2312" w:hAnsi="宋体" w:eastAsia="仿宋_GB2312"/>
          <w:b w:val="0"/>
          <w:bCs/>
          <w:sz w:val="32"/>
          <w:szCs w:val="32"/>
          <w:lang w:val="en-US" w:eastAsia="zh-CN"/>
        </w:rPr>
        <w:t>0</w:t>
      </w:r>
      <w:r>
        <w:rPr>
          <w:rFonts w:hint="eastAsia" w:ascii="仿宋_GB2312" w:hAnsi="宋体" w:eastAsia="仿宋_GB2312"/>
          <w:b w:val="0"/>
          <w:bCs/>
          <w:sz w:val="32"/>
          <w:szCs w:val="32"/>
        </w:rPr>
        <w:t>人。</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1</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做好全县审计工作，开展全县3个一级预算单位审计任务，组织实施经责审计和各项惠民专项审计13个；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2</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贯彻执行国家审计</w:t>
      </w:r>
      <w:r>
        <w:rPr>
          <w:rFonts w:hint="eastAsia" w:ascii="仿宋_GB2312" w:hAnsi="宋体" w:eastAsia="仿宋_GB2312"/>
          <w:b w:val="0"/>
          <w:bCs/>
          <w:sz w:val="32"/>
          <w:szCs w:val="32"/>
          <w:lang w:eastAsia="zh-CN"/>
        </w:rPr>
        <w:t>法律法规</w:t>
      </w:r>
      <w:r>
        <w:rPr>
          <w:rFonts w:hint="eastAsia" w:ascii="仿宋_GB2312" w:hAnsi="宋体" w:eastAsia="仿宋_GB2312"/>
          <w:b w:val="0"/>
          <w:bCs/>
          <w:sz w:val="32"/>
          <w:szCs w:val="32"/>
        </w:rPr>
        <w:t>和方针政策；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3</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制定审计规章制度并监督执行；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4</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制定并组织实施审计工作发展规划、专业领域审计工作规划及年度审计计划；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5</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对审计、审计调查和核查的事项依法进行审计评价，</w:t>
      </w:r>
      <w:r>
        <w:rPr>
          <w:rFonts w:hint="eastAsia" w:ascii="仿宋_GB2312" w:hAnsi="宋体" w:eastAsia="仿宋_GB2312"/>
          <w:b w:val="0"/>
          <w:bCs/>
          <w:sz w:val="32"/>
          <w:szCs w:val="32"/>
          <w:lang w:eastAsia="zh-CN"/>
        </w:rPr>
        <w:t>作出</w:t>
      </w:r>
      <w:r>
        <w:rPr>
          <w:rFonts w:hint="eastAsia" w:ascii="仿宋_GB2312" w:hAnsi="宋体" w:eastAsia="仿宋_GB2312"/>
          <w:b w:val="0"/>
          <w:bCs/>
          <w:sz w:val="32"/>
          <w:szCs w:val="32"/>
        </w:rPr>
        <w:t>审计决定或提出审计建议</w:t>
      </w:r>
      <w:r>
        <w:rPr>
          <w:rFonts w:hint="eastAsia" w:ascii="仿宋_GB2312" w:hAnsi="宋体" w:eastAsia="仿宋_GB2312"/>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6</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负责对县级财政收支和法律法规规定属于审计范围的财务收支的真实、合法和效益进行审计监督，维护财政经济秩序，提高财政资金使用效益；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7</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对审计、专项审计调查和核查社会审计机构相关审计报告的结果承担责任，并负有督促被审计单位整改的责任</w:t>
      </w:r>
      <w:r>
        <w:rPr>
          <w:rFonts w:hint="eastAsia" w:ascii="仿宋_GB2312" w:hAnsi="宋体" w:eastAsia="仿宋_GB2312"/>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8</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做好全县审计工作，按时完成任务，保障国家重大政策落实，促进经济健康发展，持续有</w:t>
      </w:r>
      <w:r>
        <w:rPr>
          <w:rFonts w:hint="eastAsia" w:ascii="仿宋_GB2312" w:hAnsi="宋体" w:eastAsia="仿宋_GB2312"/>
          <w:b w:val="0"/>
          <w:bCs/>
          <w:sz w:val="32"/>
          <w:szCs w:val="32"/>
          <w:lang w:eastAsia="zh-CN"/>
        </w:rPr>
        <w:t>效</w:t>
      </w:r>
      <w:r>
        <w:rPr>
          <w:rFonts w:hint="eastAsia" w:ascii="仿宋_GB2312" w:hAnsi="宋体" w:eastAsia="仿宋_GB2312"/>
          <w:b w:val="0"/>
          <w:bCs/>
          <w:sz w:val="32"/>
          <w:szCs w:val="32"/>
        </w:rPr>
        <w:t>开展审计及宣传，进一步促进领导干部遵纪守法，廉洁自律。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1" w:firstLineChars="200"/>
        <w:jc w:val="left"/>
        <w:textAlignment w:val="auto"/>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12万元，预算数（调整后）12万元，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11.94万元，执行率99.5%。</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295.57万元，预算数（调整后）326.94万元，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316.03万元，执行率96.66%。</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民丰县审计局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319.25</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305.3</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13.95</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311.3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97.51</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民丰县审计局</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7.69</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4.73</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61.51</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7.69</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4.73</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11.94</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99.5</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民丰县审计局</w:t>
      </w:r>
      <w:r>
        <w:rPr>
          <w:rFonts w:hint="eastAsia" w:hAnsi="方正楷体简体"/>
          <w:color w:val="auto"/>
          <w:highlight w:val="none"/>
        </w:rPr>
        <w:t>项目支出共涉及</w:t>
      </w:r>
      <w:r>
        <w:rPr>
          <w:rFonts w:hint="eastAsia" w:hAnsi="方正楷体简体"/>
          <w:color w:val="auto"/>
          <w:highlight w:val="none"/>
          <w:lang w:val="en-US" w:eastAsia="zh-CN"/>
        </w:rPr>
        <w:t>3</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rPr>
          <w:trHeight w:val="314"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自治区2023年度乡村振兴专项审计经费</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12</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审计外勤经费</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4.49</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历年上级审计机关对民丰县扶贫审计租用会议室费用（2023年13号会议纪要）</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民丰县审计局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319.25</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305.3</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13.95</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311.3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97.51</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12</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11.94</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99.5</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自治区2023年度乡村振兴专项审计经费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12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11.94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99.5%</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11.94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32"/>
                <w:szCs w:val="32"/>
                <w:highlight w:val="none"/>
                <w:lang w:val="en-US" w:eastAsia="zh-CN"/>
              </w:rPr>
            </w:pPr>
            <w:r>
              <w:rPr>
                <w:rFonts w:hint="eastAsia" w:ascii="仿宋_GB2312" w:hAnsi="仿宋" w:eastAsia="仿宋_GB2312" w:cs="宋体"/>
                <w:color w:val="auto"/>
                <w:kern w:val="0"/>
                <w:sz w:val="22"/>
                <w:szCs w:val="22"/>
                <w:highlight w:val="none"/>
                <w:lang w:val="en-US" w:eastAsia="zh-CN"/>
              </w:rPr>
              <w:t>99.5%</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（1）</w:t>
      </w:r>
      <w:r>
        <w:rPr>
          <w:rFonts w:hint="default" w:ascii="仿宋_GB2312" w:hAnsi="仿宋" w:eastAsia="仿宋_GB2312"/>
          <w:color w:val="auto"/>
          <w:sz w:val="32"/>
          <w:szCs w:val="32"/>
          <w:highlight w:val="none"/>
          <w:lang w:val="en-US" w:eastAsia="zh-CN"/>
        </w:rPr>
        <w:t>自治区2023年度乡村振兴专项审计经费</w:t>
      </w:r>
      <w:r>
        <w:rPr>
          <w:rFonts w:hint="eastAsia" w:ascii="仿宋_GB2312" w:hAnsi="仿宋" w:eastAsia="仿宋_GB2312"/>
          <w:color w:val="auto"/>
          <w:sz w:val="32"/>
          <w:szCs w:val="32"/>
          <w:highlight w:val="none"/>
          <w:lang w:val="en-US" w:eastAsia="zh-CN"/>
        </w:rPr>
        <w:t>：年初预算不精准，导致执行金额少于申报金额，后期加强预算精准度。</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（一）指标一：“三公经费”控制率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“三公经费”控制率</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100%</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（二）指标二：审计事务办结率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审计事务办结率，预期指标是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100%</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Style w:val="9"/>
          <w:rFonts w:hint="eastAsia" w:ascii="仿宋_GB2312" w:hAnsi="楷体" w:eastAsia="仿宋_GB2312" w:cs="Times New Roman"/>
          <w:b w:val="0"/>
          <w:color w:val="auto"/>
          <w:spacing w:val="-4"/>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（三）指标三：一级预算单位审计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一级预算单位审计，预期指标是</w:t>
      </w:r>
      <w:r>
        <w:rPr>
          <w:rFonts w:hint="eastAsia" w:ascii="仿宋_GB2312" w:hAnsi="仿宋" w:eastAsia="仿宋_GB2312"/>
          <w:color w:val="auto"/>
          <w:sz w:val="32"/>
          <w:szCs w:val="32"/>
          <w:highlight w:val="none"/>
          <w:lang w:val="en-US" w:eastAsia="zh-CN"/>
        </w:rPr>
        <w:t>大于等于3个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3个，</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4个</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（四）指标四：审计（单位）项目数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审计（单位）项目数，预期指标是</w:t>
      </w:r>
      <w:r>
        <w:rPr>
          <w:rFonts w:hint="eastAsia" w:ascii="仿宋_GB2312" w:hAnsi="仿宋" w:eastAsia="仿宋_GB2312"/>
          <w:color w:val="auto"/>
          <w:sz w:val="32"/>
          <w:szCs w:val="32"/>
          <w:highlight w:val="none"/>
          <w:lang w:val="en-US" w:eastAsia="zh-CN"/>
        </w:rPr>
        <w:t>大于等于13个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5个，</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13个</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（五）指标五：各项审计任务计划完成及时率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9"/>
          <w:rFonts w:hint="eastAsia" w:ascii="仿宋_GB2312" w:hAnsi="楷体" w:eastAsia="仿宋_GB2312" w:cs="Times New Roman"/>
          <w:b w:val="0"/>
          <w:color w:val="auto"/>
          <w:spacing w:val="-4"/>
          <w:sz w:val="32"/>
          <w:szCs w:val="32"/>
          <w:highlight w:val="none"/>
          <w:lang w:val="en-US" w:eastAsia="zh-CN"/>
        </w:rPr>
      </w:pPr>
      <w:r>
        <w:rPr>
          <w:rFonts w:hint="eastAsia" w:ascii="仿宋_GB2312" w:hAnsi="仿宋" w:eastAsia="仿宋_GB2312"/>
          <w:color w:val="auto"/>
          <w:sz w:val="32"/>
          <w:szCs w:val="32"/>
          <w:highlight w:val="none"/>
        </w:rPr>
        <w:t>各项审计任务计划完成及时率，预期指标是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100%</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Style w:val="9"/>
          <w:rFonts w:hint="eastAsia" w:ascii="仿宋_GB2312" w:hAnsi="楷体" w:eastAsia="仿宋_GB2312" w:cs="Times New Roman"/>
          <w:b w:val="0"/>
          <w:color w:val="auto"/>
          <w:spacing w:val="-4"/>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（六）指标六：审计建议采纳率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审计建议采纳率，预期指标是</w:t>
      </w:r>
      <w:r>
        <w:rPr>
          <w:rFonts w:hint="eastAsia" w:ascii="仿宋_GB2312" w:hAnsi="仿宋" w:eastAsia="仿宋_GB2312"/>
          <w:color w:val="auto"/>
          <w:sz w:val="32"/>
          <w:szCs w:val="32"/>
          <w:highlight w:val="none"/>
          <w:lang w:val="en-US" w:eastAsia="zh-CN"/>
        </w:rPr>
        <w:t>大于等于90%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90%</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Style w:val="9"/>
          <w:rFonts w:hint="eastAsia" w:ascii="仿宋_GB2312" w:hAnsi="楷体" w:eastAsia="仿宋_GB2312" w:cs="Times New Roman"/>
          <w:b w:val="0"/>
          <w:color w:val="auto"/>
          <w:spacing w:val="-4"/>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2023年度部门整体支出绩效自评综合得分99.68分，评价结果为“优”。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w:t>
      </w:r>
      <w:r>
        <w:rPr>
          <w:rFonts w:hint="eastAsia" w:ascii="仿宋_GB2312" w:hAnsi="仿宋" w:eastAsia="仿宋_GB2312" w:cs="仿宋"/>
          <w:color w:val="auto"/>
          <w:spacing w:val="-4"/>
          <w:sz w:val="32"/>
          <w:szCs w:val="32"/>
          <w:highlight w:val="none"/>
          <w:lang w:val="en-US" w:eastAsia="zh-CN"/>
        </w:rPr>
        <w:t>少于</w:t>
      </w:r>
      <w:r>
        <w:rPr>
          <w:rFonts w:ascii="仿宋_GB2312" w:hAnsi="仿宋" w:eastAsia="仿宋_GB2312" w:cs="仿宋"/>
          <w:color w:val="auto"/>
          <w:spacing w:val="-4"/>
          <w:sz w:val="32"/>
          <w:szCs w:val="32"/>
          <w:highlight w:val="none"/>
        </w:rPr>
        <w:t>预算申报数。</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宋体" w:eastAsia="仿宋_GB2312"/>
          <w:bCs/>
          <w:color w:val="auto"/>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CE4A12"/>
    <w:rsid w:val="00DB647F"/>
    <w:rsid w:val="00DC7E33"/>
    <w:rsid w:val="00E40ABD"/>
    <w:rsid w:val="00E8616A"/>
    <w:rsid w:val="00EB3604"/>
    <w:rsid w:val="020B07BA"/>
    <w:rsid w:val="02656D15"/>
    <w:rsid w:val="02D53963"/>
    <w:rsid w:val="02DD6DFB"/>
    <w:rsid w:val="02E32A46"/>
    <w:rsid w:val="033D0BD9"/>
    <w:rsid w:val="03F55E79"/>
    <w:rsid w:val="04C325F4"/>
    <w:rsid w:val="04E37572"/>
    <w:rsid w:val="04F31387"/>
    <w:rsid w:val="053C376F"/>
    <w:rsid w:val="056B2C09"/>
    <w:rsid w:val="059E4F1D"/>
    <w:rsid w:val="05CB6613"/>
    <w:rsid w:val="065340BF"/>
    <w:rsid w:val="06696209"/>
    <w:rsid w:val="067858D3"/>
    <w:rsid w:val="07047C2C"/>
    <w:rsid w:val="07816F39"/>
    <w:rsid w:val="083B3FF0"/>
    <w:rsid w:val="0883680C"/>
    <w:rsid w:val="08AF2377"/>
    <w:rsid w:val="08CC471F"/>
    <w:rsid w:val="08DB74F4"/>
    <w:rsid w:val="08DF2A73"/>
    <w:rsid w:val="0AAD7D55"/>
    <w:rsid w:val="0AC65524"/>
    <w:rsid w:val="0B5B2654"/>
    <w:rsid w:val="0B6F48AA"/>
    <w:rsid w:val="0BC64CF0"/>
    <w:rsid w:val="0C1013EF"/>
    <w:rsid w:val="0C1B5B43"/>
    <w:rsid w:val="0C360B29"/>
    <w:rsid w:val="0CCD187B"/>
    <w:rsid w:val="0D014323"/>
    <w:rsid w:val="0D1922F1"/>
    <w:rsid w:val="0D9F0DF1"/>
    <w:rsid w:val="0E325CFD"/>
    <w:rsid w:val="0E6E4ABB"/>
    <w:rsid w:val="0E737D65"/>
    <w:rsid w:val="0F7479C3"/>
    <w:rsid w:val="10051D48"/>
    <w:rsid w:val="10DF6E84"/>
    <w:rsid w:val="11FE5430"/>
    <w:rsid w:val="127423D4"/>
    <w:rsid w:val="12D07449"/>
    <w:rsid w:val="1394628E"/>
    <w:rsid w:val="13BD0265"/>
    <w:rsid w:val="13C71FBF"/>
    <w:rsid w:val="1438599A"/>
    <w:rsid w:val="14672081"/>
    <w:rsid w:val="14774BD6"/>
    <w:rsid w:val="147D509D"/>
    <w:rsid w:val="14F27B7B"/>
    <w:rsid w:val="15190DF9"/>
    <w:rsid w:val="15C44D20"/>
    <w:rsid w:val="16F94A67"/>
    <w:rsid w:val="17D90918"/>
    <w:rsid w:val="17FC739C"/>
    <w:rsid w:val="18414008"/>
    <w:rsid w:val="189E58C4"/>
    <w:rsid w:val="18DA0301"/>
    <w:rsid w:val="197406AD"/>
    <w:rsid w:val="19D4367F"/>
    <w:rsid w:val="19F6744F"/>
    <w:rsid w:val="19FE0A5D"/>
    <w:rsid w:val="1A25501E"/>
    <w:rsid w:val="1C2C07FE"/>
    <w:rsid w:val="1C67144E"/>
    <w:rsid w:val="1D073223"/>
    <w:rsid w:val="1D95187B"/>
    <w:rsid w:val="1E66234A"/>
    <w:rsid w:val="1EEE0F9D"/>
    <w:rsid w:val="1FB2436B"/>
    <w:rsid w:val="1FBB36D6"/>
    <w:rsid w:val="200F4073"/>
    <w:rsid w:val="20107EB9"/>
    <w:rsid w:val="211B3E94"/>
    <w:rsid w:val="215E00BB"/>
    <w:rsid w:val="21696B01"/>
    <w:rsid w:val="224462AF"/>
    <w:rsid w:val="229016F2"/>
    <w:rsid w:val="234B1673"/>
    <w:rsid w:val="236F5373"/>
    <w:rsid w:val="237B7408"/>
    <w:rsid w:val="23820713"/>
    <w:rsid w:val="24B86128"/>
    <w:rsid w:val="252E7E35"/>
    <w:rsid w:val="254C0941"/>
    <w:rsid w:val="255B7915"/>
    <w:rsid w:val="26BB34EA"/>
    <w:rsid w:val="27403F24"/>
    <w:rsid w:val="278B42DB"/>
    <w:rsid w:val="27FB2943"/>
    <w:rsid w:val="28365FEE"/>
    <w:rsid w:val="2882412D"/>
    <w:rsid w:val="28F109D1"/>
    <w:rsid w:val="291F3644"/>
    <w:rsid w:val="292F3835"/>
    <w:rsid w:val="29B25969"/>
    <w:rsid w:val="2AF77D81"/>
    <w:rsid w:val="2B043BBD"/>
    <w:rsid w:val="2B4341EB"/>
    <w:rsid w:val="2C4A2785"/>
    <w:rsid w:val="2CA0603E"/>
    <w:rsid w:val="2D6A2DFD"/>
    <w:rsid w:val="2DAA4FFB"/>
    <w:rsid w:val="2DE92A48"/>
    <w:rsid w:val="2E913C19"/>
    <w:rsid w:val="2EE7129F"/>
    <w:rsid w:val="2EF80FF5"/>
    <w:rsid w:val="2F084D7C"/>
    <w:rsid w:val="30521277"/>
    <w:rsid w:val="307179D7"/>
    <w:rsid w:val="30A967BD"/>
    <w:rsid w:val="30C71428"/>
    <w:rsid w:val="310F3D46"/>
    <w:rsid w:val="31153648"/>
    <w:rsid w:val="311D1738"/>
    <w:rsid w:val="32650FE8"/>
    <w:rsid w:val="32F63DCB"/>
    <w:rsid w:val="339E4931"/>
    <w:rsid w:val="33AB5FAE"/>
    <w:rsid w:val="33D53037"/>
    <w:rsid w:val="33EA0269"/>
    <w:rsid w:val="343E7D67"/>
    <w:rsid w:val="345A5349"/>
    <w:rsid w:val="34966B02"/>
    <w:rsid w:val="34CB0FF3"/>
    <w:rsid w:val="34FF4657"/>
    <w:rsid w:val="350E12DF"/>
    <w:rsid w:val="35274E80"/>
    <w:rsid w:val="35446943"/>
    <w:rsid w:val="355E433D"/>
    <w:rsid w:val="35DC4FFE"/>
    <w:rsid w:val="361E2E4B"/>
    <w:rsid w:val="362070E1"/>
    <w:rsid w:val="364E6E77"/>
    <w:rsid w:val="36AE361F"/>
    <w:rsid w:val="37213B34"/>
    <w:rsid w:val="372733FD"/>
    <w:rsid w:val="37371439"/>
    <w:rsid w:val="376B3647"/>
    <w:rsid w:val="386D3270"/>
    <w:rsid w:val="38880381"/>
    <w:rsid w:val="38A56747"/>
    <w:rsid w:val="38A61EBD"/>
    <w:rsid w:val="39A60A3A"/>
    <w:rsid w:val="3A145058"/>
    <w:rsid w:val="3ABA302D"/>
    <w:rsid w:val="3BBF2075"/>
    <w:rsid w:val="3C2F087E"/>
    <w:rsid w:val="3DF04555"/>
    <w:rsid w:val="3E81126F"/>
    <w:rsid w:val="3F267C21"/>
    <w:rsid w:val="3F377722"/>
    <w:rsid w:val="3FD249C9"/>
    <w:rsid w:val="3FD35BB0"/>
    <w:rsid w:val="3FE42DCB"/>
    <w:rsid w:val="41D16217"/>
    <w:rsid w:val="41FB2085"/>
    <w:rsid w:val="433C35D6"/>
    <w:rsid w:val="43925232"/>
    <w:rsid w:val="43D31851"/>
    <w:rsid w:val="44081B00"/>
    <w:rsid w:val="44202481"/>
    <w:rsid w:val="455525A3"/>
    <w:rsid w:val="456B6F9C"/>
    <w:rsid w:val="46E706D9"/>
    <w:rsid w:val="4734166A"/>
    <w:rsid w:val="478B7E39"/>
    <w:rsid w:val="48A115E2"/>
    <w:rsid w:val="48DB7079"/>
    <w:rsid w:val="49056F6B"/>
    <w:rsid w:val="499C2ED6"/>
    <w:rsid w:val="49C167BE"/>
    <w:rsid w:val="4A51010F"/>
    <w:rsid w:val="4AE96CD1"/>
    <w:rsid w:val="4BB214D3"/>
    <w:rsid w:val="4CCB231D"/>
    <w:rsid w:val="4CE26E4A"/>
    <w:rsid w:val="4D346CA2"/>
    <w:rsid w:val="4D5352D2"/>
    <w:rsid w:val="4EB24179"/>
    <w:rsid w:val="4EC92350"/>
    <w:rsid w:val="4ED73EF6"/>
    <w:rsid w:val="4EE93236"/>
    <w:rsid w:val="4F245112"/>
    <w:rsid w:val="50966E31"/>
    <w:rsid w:val="509F769A"/>
    <w:rsid w:val="50E07529"/>
    <w:rsid w:val="513509E7"/>
    <w:rsid w:val="51C70EA9"/>
    <w:rsid w:val="51EC08C3"/>
    <w:rsid w:val="51EC3E10"/>
    <w:rsid w:val="52447D8A"/>
    <w:rsid w:val="52802819"/>
    <w:rsid w:val="52DD0612"/>
    <w:rsid w:val="53117DD9"/>
    <w:rsid w:val="53A34CDC"/>
    <w:rsid w:val="53B535AD"/>
    <w:rsid w:val="54942087"/>
    <w:rsid w:val="54F842B6"/>
    <w:rsid w:val="54FA12D1"/>
    <w:rsid w:val="54FC61C8"/>
    <w:rsid w:val="552D1343"/>
    <w:rsid w:val="55525A1B"/>
    <w:rsid w:val="55670CF1"/>
    <w:rsid w:val="56145B63"/>
    <w:rsid w:val="561D1A23"/>
    <w:rsid w:val="564F3767"/>
    <w:rsid w:val="56CF5F6C"/>
    <w:rsid w:val="57F743B0"/>
    <w:rsid w:val="58444CCC"/>
    <w:rsid w:val="5890742B"/>
    <w:rsid w:val="58CB188F"/>
    <w:rsid w:val="58F8477C"/>
    <w:rsid w:val="58FB7FD2"/>
    <w:rsid w:val="59315140"/>
    <w:rsid w:val="59897D07"/>
    <w:rsid w:val="59CC5807"/>
    <w:rsid w:val="5AED2AC8"/>
    <w:rsid w:val="5B9757C7"/>
    <w:rsid w:val="5BD87229"/>
    <w:rsid w:val="5C983166"/>
    <w:rsid w:val="5C9B7D15"/>
    <w:rsid w:val="5D6B6358"/>
    <w:rsid w:val="5DAA22FE"/>
    <w:rsid w:val="5E837998"/>
    <w:rsid w:val="5E8F3A65"/>
    <w:rsid w:val="5EB12FFC"/>
    <w:rsid w:val="5EBA7ACA"/>
    <w:rsid w:val="5ED27754"/>
    <w:rsid w:val="5F571E89"/>
    <w:rsid w:val="5F736BDA"/>
    <w:rsid w:val="5F781279"/>
    <w:rsid w:val="5FCF4505"/>
    <w:rsid w:val="5FDD090C"/>
    <w:rsid w:val="60810646"/>
    <w:rsid w:val="60A001E1"/>
    <w:rsid w:val="60A4688C"/>
    <w:rsid w:val="615200B3"/>
    <w:rsid w:val="61533F93"/>
    <w:rsid w:val="61883CD3"/>
    <w:rsid w:val="62166090"/>
    <w:rsid w:val="631E50AA"/>
    <w:rsid w:val="63667F05"/>
    <w:rsid w:val="63FB52B2"/>
    <w:rsid w:val="64092DFE"/>
    <w:rsid w:val="64F5745B"/>
    <w:rsid w:val="65410230"/>
    <w:rsid w:val="656071F2"/>
    <w:rsid w:val="668A5953"/>
    <w:rsid w:val="67163E36"/>
    <w:rsid w:val="67695929"/>
    <w:rsid w:val="677F432F"/>
    <w:rsid w:val="679B4E6A"/>
    <w:rsid w:val="67A46ABB"/>
    <w:rsid w:val="67A760D9"/>
    <w:rsid w:val="68F213E8"/>
    <w:rsid w:val="697650C9"/>
    <w:rsid w:val="6AC145AD"/>
    <w:rsid w:val="6B7124C8"/>
    <w:rsid w:val="6B964858"/>
    <w:rsid w:val="6BF1756B"/>
    <w:rsid w:val="6D0B0B86"/>
    <w:rsid w:val="6D2B4E93"/>
    <w:rsid w:val="6F4E31B9"/>
    <w:rsid w:val="6F5E1AA3"/>
    <w:rsid w:val="6FC63036"/>
    <w:rsid w:val="6FDE7736"/>
    <w:rsid w:val="709519DA"/>
    <w:rsid w:val="70AD31F0"/>
    <w:rsid w:val="72BA7957"/>
    <w:rsid w:val="72F43B19"/>
    <w:rsid w:val="73E84A6D"/>
    <w:rsid w:val="75E10FF1"/>
    <w:rsid w:val="76434FBA"/>
    <w:rsid w:val="769A4E05"/>
    <w:rsid w:val="77474604"/>
    <w:rsid w:val="7A016A37"/>
    <w:rsid w:val="7A566AB7"/>
    <w:rsid w:val="7B5A04B1"/>
    <w:rsid w:val="7B8914C5"/>
    <w:rsid w:val="7BA674D5"/>
    <w:rsid w:val="7C5764FD"/>
    <w:rsid w:val="7CE51A9F"/>
    <w:rsid w:val="7D24732E"/>
    <w:rsid w:val="7DA449A0"/>
    <w:rsid w:val="7DC22E55"/>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4">
    <w:name w:val="样式1"/>
    <w:basedOn w:val="1"/>
    <w:qFormat/>
    <w:uiPriority w:val="0"/>
  </w:style>
  <w:style w:type="character" w:customStyle="1" w:styleId="15">
    <w:name w:val="font21"/>
    <w:basedOn w:val="8"/>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57</Words>
  <Characters>328</Characters>
  <Lines>2</Lines>
  <Paragraphs>1</Paragraphs>
  <TotalTime>2</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2024-10-11T19:41:45Z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