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民丰县亚瓦通古孜乡卫生院</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部门单位名称（公章）：民丰县亚瓦通古孜乡卫生院</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亚瓦通古孜乡卫生院</w:t>
      </w:r>
      <w:r>
        <w:rPr>
          <w:rFonts w:hint="eastAsia" w:ascii="仿宋_GB2312" w:hAnsi="宋体" w:eastAsia="仿宋_GB2312"/>
          <w:b w:val="0"/>
          <w:bCs/>
          <w:sz w:val="32"/>
          <w:szCs w:val="32"/>
        </w:rPr>
        <w:t>在县委领导下，以习近平新时代中国特色社会主义思想为指导，全面贯彻党的十九大精神，紧紧围绕乡卫生院的工作思路，切实履行乡卫生院的工作职责</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主要职责是：负责所在地区内医疗卫生工作，组织领导群众卫生运动；培训卫生技术人员并对基层卫生医疗机构进行业务指导和会诊工作；担负医疗防疫，保健的重要任务</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9"/>
          <w:rFonts w:hint="eastAsia" w:ascii="仿宋_GB2312" w:hAnsi="楷体" w:eastAsia="仿宋_GB2312"/>
          <w:b w:val="0"/>
          <w:color w:val="auto"/>
          <w:spacing w:val="-4"/>
          <w:sz w:val="32"/>
          <w:szCs w:val="32"/>
          <w:highlight w:val="none"/>
          <w:lang w:val="en-US" w:eastAsia="zh-CN"/>
        </w:rPr>
      </w:pPr>
      <w:r>
        <w:rPr>
          <w:rFonts w:hint="eastAsia" w:ascii="仿宋_GB2312" w:hAnsi="宋体" w:eastAsia="仿宋_GB2312"/>
          <w:b w:val="0"/>
          <w:bCs/>
          <w:sz w:val="32"/>
          <w:szCs w:val="32"/>
        </w:rPr>
        <w:t>和田地区民丰县</w:t>
      </w:r>
      <w:r>
        <w:rPr>
          <w:rFonts w:hint="eastAsia" w:ascii="仿宋_GB2312" w:hAnsi="宋体" w:eastAsia="仿宋_GB2312"/>
          <w:b w:val="0"/>
          <w:bCs/>
          <w:sz w:val="32"/>
          <w:szCs w:val="32"/>
          <w:lang w:eastAsia="zh-CN"/>
        </w:rPr>
        <w:t>亚瓦通古孜乡卫生院</w:t>
      </w:r>
      <w:r>
        <w:rPr>
          <w:rFonts w:hint="eastAsia" w:ascii="仿宋_GB2312" w:hAnsi="宋体" w:eastAsia="仿宋_GB2312"/>
          <w:b w:val="0"/>
          <w:bCs/>
          <w:sz w:val="32"/>
          <w:szCs w:val="32"/>
        </w:rPr>
        <w:t>无下属预算单位，民丰县</w:t>
      </w:r>
      <w:r>
        <w:rPr>
          <w:rFonts w:hint="eastAsia" w:ascii="仿宋_GB2312" w:hAnsi="宋体" w:eastAsia="仿宋_GB2312"/>
          <w:b w:val="0"/>
          <w:bCs/>
          <w:sz w:val="32"/>
          <w:szCs w:val="32"/>
          <w:lang w:eastAsia="zh-CN"/>
        </w:rPr>
        <w:t>亚瓦通古孜乡卫生院</w:t>
      </w:r>
      <w:r>
        <w:rPr>
          <w:rFonts w:hint="eastAsia" w:ascii="仿宋_GB2312" w:hAnsi="宋体" w:eastAsia="仿宋_GB2312"/>
          <w:b w:val="0"/>
          <w:bCs/>
          <w:sz w:val="32"/>
          <w:szCs w:val="32"/>
        </w:rPr>
        <w:t>无下属预算单位，</w:t>
      </w:r>
      <w:r>
        <w:rPr>
          <w:rFonts w:hint="eastAsia" w:ascii="仿宋_GB2312" w:hAnsi="宋体" w:eastAsia="仿宋_GB2312"/>
          <w:b w:val="0"/>
          <w:bCs/>
          <w:sz w:val="32"/>
          <w:szCs w:val="32"/>
          <w:lang w:val="en-US" w:eastAsia="zh-CN"/>
        </w:rPr>
        <w:t>在职人员8人</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r>
        <w:rPr>
          <w:rFonts w:ascii="宋体" w:hAnsi="宋体" w:eastAsia="宋体" w:cs="宋体"/>
          <w:sz w:val="24"/>
          <w:szCs w:val="24"/>
        </w:rPr>
        <w:br w:type="textWrapping"/>
      </w:r>
      <w:r>
        <w:rPr>
          <w:rStyle w:val="9"/>
          <w:rFonts w:hint="eastAsia" w:ascii="仿宋_GB2312" w:hAnsi="楷体" w:eastAsia="仿宋_GB2312"/>
          <w:b w:val="0"/>
          <w:color w:val="auto"/>
          <w:spacing w:val="-4"/>
          <w:sz w:val="32"/>
          <w:szCs w:val="32"/>
          <w:highlight w:val="none"/>
          <w:lang w:val="en-US" w:eastAsia="zh-CN"/>
        </w:rPr>
        <w:t xml:space="preserve">   目标1：免费向城乡居民提供基本公共卫生服务，以乡镇（街道）为单位适龄儿童国家免疫规划疫苗接种率大于等于95%，全面保障辖区内各项医疗卫生及各项业务工作正常有序开展，实施基本药物制度卫生机构数0个，为我辖区不少于0人建立健康档案，接待门诊患者不少于0人次。</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目标2：贯彻执行传染病预防诊治和管理工作，开展健康教育活动不少于0次，进行防病指导，逐步提高基层医疗服务水平，保障社区居民的健康水平；营造良好社会氛围，逐步增强居民健康保健意识。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目标3：作为全镇医疗业务技术服务中心，承担乡域内常见病、多发病的诊治任务，我院将不断规范医疗行业医疗安全，不断提高医疗服务质量，开展医护人员业务培训不少于0次。</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1.7万元，执行率100%。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121.42万元，预算数（调整后）121.42万元，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121.42万元，执行率100%。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亚瓦通古孜乡卫生院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121.42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121.42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121.42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亚瓦通古孜乡卫生院</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hAnsi="方正楷体简体" w:eastAsia="仿宋_GB2312"/>
          <w:b/>
          <w:color w:val="auto"/>
          <w:highlight w:val="none"/>
          <w:lang w:val="en-US" w:eastAsia="zh-CN"/>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亚瓦通古孜乡卫生院</w:t>
      </w:r>
      <w:r>
        <w:rPr>
          <w:rFonts w:hint="eastAsia" w:hAnsi="方正楷体简体"/>
          <w:color w:val="auto"/>
          <w:highlight w:val="none"/>
        </w:rPr>
        <w:t>项目支出共涉及</w:t>
      </w:r>
      <w:r>
        <w:rPr>
          <w:rFonts w:hint="eastAsia" w:hAnsi="方正楷体简体"/>
          <w:color w:val="auto"/>
          <w:highlight w:val="none"/>
          <w:lang w:val="en-US" w:eastAsia="zh-CN"/>
        </w:rPr>
        <w:t>0</w:t>
      </w:r>
      <w:r>
        <w:rPr>
          <w:rFonts w:hint="eastAsia" w:hAnsi="方正楷体简体"/>
          <w:color w:val="auto"/>
          <w:highlight w:val="none"/>
        </w:rPr>
        <w:t>个项目</w:t>
      </w:r>
      <w:r>
        <w:rPr>
          <w:rFonts w:hint="eastAsia" w:hAnsi="方正楷体简体"/>
          <w:color w:val="auto"/>
          <w:highlight w:val="none"/>
          <w:lang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亚瓦通古孜乡卫生院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121.42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121.42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121.42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（一）指标一：保障在职干部人数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保障在职干部人数，预期指标是大于等于3名，年中绩效运行监控完成值是3名，本次评价实际完成值是8名，达到预期目标。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（二）指标二：居民健康档案管理率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居民健康档案管理率，预期指标是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（三）指标三：适龄儿童相关疫苗接种率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适龄儿童相关疫苗接种率，预期指标是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（四）指标四：高血压、糖尿病患者规范管理率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高血压、糖尿病患者规范管理率，预期指标是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2023年度部门整体支出绩效自评综合得分100分，评价结果为“优”。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1A4A9E"/>
    <w:rsid w:val="01A65187"/>
    <w:rsid w:val="02083FE3"/>
    <w:rsid w:val="020B07BA"/>
    <w:rsid w:val="02143AF3"/>
    <w:rsid w:val="025F60B9"/>
    <w:rsid w:val="02656D15"/>
    <w:rsid w:val="02965E8D"/>
    <w:rsid w:val="036F25A0"/>
    <w:rsid w:val="037F0728"/>
    <w:rsid w:val="03D360F1"/>
    <w:rsid w:val="04440438"/>
    <w:rsid w:val="04537F5A"/>
    <w:rsid w:val="04D06597"/>
    <w:rsid w:val="04E4679D"/>
    <w:rsid w:val="050A24DC"/>
    <w:rsid w:val="053C376F"/>
    <w:rsid w:val="056B2C09"/>
    <w:rsid w:val="05731446"/>
    <w:rsid w:val="05CB6613"/>
    <w:rsid w:val="065340BF"/>
    <w:rsid w:val="06696209"/>
    <w:rsid w:val="071976DD"/>
    <w:rsid w:val="073938AD"/>
    <w:rsid w:val="07505305"/>
    <w:rsid w:val="08CC471F"/>
    <w:rsid w:val="098242D9"/>
    <w:rsid w:val="099C464D"/>
    <w:rsid w:val="09F33E85"/>
    <w:rsid w:val="0A417E47"/>
    <w:rsid w:val="0A9F104D"/>
    <w:rsid w:val="0B6F48AA"/>
    <w:rsid w:val="0BC64CF0"/>
    <w:rsid w:val="0C1013EF"/>
    <w:rsid w:val="0C354671"/>
    <w:rsid w:val="0C561A59"/>
    <w:rsid w:val="0C993046"/>
    <w:rsid w:val="0CAF12D8"/>
    <w:rsid w:val="0CB7795C"/>
    <w:rsid w:val="0D19113A"/>
    <w:rsid w:val="0D1922F1"/>
    <w:rsid w:val="0D825121"/>
    <w:rsid w:val="0D9F0DF1"/>
    <w:rsid w:val="0DBD196E"/>
    <w:rsid w:val="0E325CFD"/>
    <w:rsid w:val="0E737D65"/>
    <w:rsid w:val="0F26701B"/>
    <w:rsid w:val="0F471127"/>
    <w:rsid w:val="0FA5497F"/>
    <w:rsid w:val="10824D78"/>
    <w:rsid w:val="10DF6E84"/>
    <w:rsid w:val="10F40F73"/>
    <w:rsid w:val="115D6C7D"/>
    <w:rsid w:val="119055B4"/>
    <w:rsid w:val="11F017F5"/>
    <w:rsid w:val="12065D5E"/>
    <w:rsid w:val="120D1EEA"/>
    <w:rsid w:val="123F73AE"/>
    <w:rsid w:val="127423D4"/>
    <w:rsid w:val="12D07449"/>
    <w:rsid w:val="12E977B3"/>
    <w:rsid w:val="13072B53"/>
    <w:rsid w:val="130C18E3"/>
    <w:rsid w:val="1438599A"/>
    <w:rsid w:val="14775B53"/>
    <w:rsid w:val="14823F46"/>
    <w:rsid w:val="14F27B7B"/>
    <w:rsid w:val="15A74E16"/>
    <w:rsid w:val="168E2515"/>
    <w:rsid w:val="176A0FC5"/>
    <w:rsid w:val="18344297"/>
    <w:rsid w:val="188924B6"/>
    <w:rsid w:val="189E58C4"/>
    <w:rsid w:val="197406AD"/>
    <w:rsid w:val="1999359E"/>
    <w:rsid w:val="19E24A4E"/>
    <w:rsid w:val="19F6744F"/>
    <w:rsid w:val="19FE0A5D"/>
    <w:rsid w:val="1AA2333B"/>
    <w:rsid w:val="1B1332CA"/>
    <w:rsid w:val="1BFA024C"/>
    <w:rsid w:val="1C003E03"/>
    <w:rsid w:val="1C94135C"/>
    <w:rsid w:val="1CBE5A05"/>
    <w:rsid w:val="1CDE4763"/>
    <w:rsid w:val="1D073223"/>
    <w:rsid w:val="1D95187B"/>
    <w:rsid w:val="1DA07965"/>
    <w:rsid w:val="1E450659"/>
    <w:rsid w:val="1E480663"/>
    <w:rsid w:val="1F2E40D0"/>
    <w:rsid w:val="1F90448E"/>
    <w:rsid w:val="1FBB36D6"/>
    <w:rsid w:val="200F4073"/>
    <w:rsid w:val="204070F0"/>
    <w:rsid w:val="210248A0"/>
    <w:rsid w:val="211F7E62"/>
    <w:rsid w:val="21374989"/>
    <w:rsid w:val="21403735"/>
    <w:rsid w:val="215A51EF"/>
    <w:rsid w:val="21E22F6F"/>
    <w:rsid w:val="21F15116"/>
    <w:rsid w:val="22432A40"/>
    <w:rsid w:val="229016F2"/>
    <w:rsid w:val="22E017C5"/>
    <w:rsid w:val="231D00E5"/>
    <w:rsid w:val="236F5373"/>
    <w:rsid w:val="23741243"/>
    <w:rsid w:val="23820713"/>
    <w:rsid w:val="238F1E22"/>
    <w:rsid w:val="247B4D27"/>
    <w:rsid w:val="24B86128"/>
    <w:rsid w:val="25930A3E"/>
    <w:rsid w:val="26122C15"/>
    <w:rsid w:val="279714E3"/>
    <w:rsid w:val="28001490"/>
    <w:rsid w:val="28056196"/>
    <w:rsid w:val="28F109D1"/>
    <w:rsid w:val="291F3644"/>
    <w:rsid w:val="29527CE9"/>
    <w:rsid w:val="29B24CBA"/>
    <w:rsid w:val="29C30BFF"/>
    <w:rsid w:val="2AF4485D"/>
    <w:rsid w:val="2AF77D81"/>
    <w:rsid w:val="2B043BBD"/>
    <w:rsid w:val="2B131174"/>
    <w:rsid w:val="2B4341EB"/>
    <w:rsid w:val="2B513E61"/>
    <w:rsid w:val="2BB34DD3"/>
    <w:rsid w:val="2C454A8E"/>
    <w:rsid w:val="2C736830"/>
    <w:rsid w:val="2C9E18B5"/>
    <w:rsid w:val="2D066D8C"/>
    <w:rsid w:val="2D8F0F02"/>
    <w:rsid w:val="2DC21BBA"/>
    <w:rsid w:val="2DE92A48"/>
    <w:rsid w:val="2E030A04"/>
    <w:rsid w:val="2E501733"/>
    <w:rsid w:val="2E6B4E72"/>
    <w:rsid w:val="2E913C19"/>
    <w:rsid w:val="2EE7129F"/>
    <w:rsid w:val="2EF80FF5"/>
    <w:rsid w:val="2FB33ACF"/>
    <w:rsid w:val="30252FB1"/>
    <w:rsid w:val="307179D7"/>
    <w:rsid w:val="30A967BD"/>
    <w:rsid w:val="30BD2E56"/>
    <w:rsid w:val="30C353D7"/>
    <w:rsid w:val="30C71428"/>
    <w:rsid w:val="30E6123B"/>
    <w:rsid w:val="31153648"/>
    <w:rsid w:val="311600D2"/>
    <w:rsid w:val="311D1738"/>
    <w:rsid w:val="3148295B"/>
    <w:rsid w:val="31DC2E54"/>
    <w:rsid w:val="32650FE8"/>
    <w:rsid w:val="328647CF"/>
    <w:rsid w:val="32F63DCB"/>
    <w:rsid w:val="334B0733"/>
    <w:rsid w:val="3353337A"/>
    <w:rsid w:val="33D53037"/>
    <w:rsid w:val="34583CA2"/>
    <w:rsid w:val="347B7404"/>
    <w:rsid w:val="350E12DF"/>
    <w:rsid w:val="35274E80"/>
    <w:rsid w:val="35446943"/>
    <w:rsid w:val="35752DE8"/>
    <w:rsid w:val="35F37FF3"/>
    <w:rsid w:val="35F516C7"/>
    <w:rsid w:val="36E918C3"/>
    <w:rsid w:val="37213B34"/>
    <w:rsid w:val="37847141"/>
    <w:rsid w:val="379C4287"/>
    <w:rsid w:val="37C16C3C"/>
    <w:rsid w:val="37E01ED0"/>
    <w:rsid w:val="38A61EBD"/>
    <w:rsid w:val="38BD6D70"/>
    <w:rsid w:val="3A560600"/>
    <w:rsid w:val="3A6433F2"/>
    <w:rsid w:val="3ABA302D"/>
    <w:rsid w:val="3AEE50B7"/>
    <w:rsid w:val="3AFC5DBC"/>
    <w:rsid w:val="3B31606E"/>
    <w:rsid w:val="3BBF2075"/>
    <w:rsid w:val="3C1B2B4E"/>
    <w:rsid w:val="3CFE76CD"/>
    <w:rsid w:val="3D066B28"/>
    <w:rsid w:val="3D3752E3"/>
    <w:rsid w:val="3E502FE6"/>
    <w:rsid w:val="3F9A26C0"/>
    <w:rsid w:val="3FD249C9"/>
    <w:rsid w:val="3FD35BB0"/>
    <w:rsid w:val="4004687B"/>
    <w:rsid w:val="40077544"/>
    <w:rsid w:val="40C329C5"/>
    <w:rsid w:val="421B0BD5"/>
    <w:rsid w:val="421C6A8E"/>
    <w:rsid w:val="42715D92"/>
    <w:rsid w:val="42D76E89"/>
    <w:rsid w:val="42ED7A1D"/>
    <w:rsid w:val="433C35D6"/>
    <w:rsid w:val="44081B00"/>
    <w:rsid w:val="441D492B"/>
    <w:rsid w:val="441F7B93"/>
    <w:rsid w:val="44202481"/>
    <w:rsid w:val="446332B0"/>
    <w:rsid w:val="455525A3"/>
    <w:rsid w:val="455F5770"/>
    <w:rsid w:val="46CC7CC3"/>
    <w:rsid w:val="47D305B2"/>
    <w:rsid w:val="490A03E5"/>
    <w:rsid w:val="4CAD59B7"/>
    <w:rsid w:val="4CE26E4A"/>
    <w:rsid w:val="4CEE4B39"/>
    <w:rsid w:val="4D5352D2"/>
    <w:rsid w:val="4DB22F1C"/>
    <w:rsid w:val="4F245112"/>
    <w:rsid w:val="50966E31"/>
    <w:rsid w:val="50AC5F11"/>
    <w:rsid w:val="50E644F7"/>
    <w:rsid w:val="50FC6FB1"/>
    <w:rsid w:val="514F0C71"/>
    <w:rsid w:val="51936956"/>
    <w:rsid w:val="51C70EA9"/>
    <w:rsid w:val="51EC08C3"/>
    <w:rsid w:val="522368BC"/>
    <w:rsid w:val="52DD0612"/>
    <w:rsid w:val="535401CD"/>
    <w:rsid w:val="53616619"/>
    <w:rsid w:val="53B535AD"/>
    <w:rsid w:val="53EF3CB0"/>
    <w:rsid w:val="54191C62"/>
    <w:rsid w:val="54942087"/>
    <w:rsid w:val="54F842B6"/>
    <w:rsid w:val="55525A1B"/>
    <w:rsid w:val="566D0704"/>
    <w:rsid w:val="57C514DD"/>
    <w:rsid w:val="57DC0FE5"/>
    <w:rsid w:val="57E679C4"/>
    <w:rsid w:val="57F754E9"/>
    <w:rsid w:val="58125EAF"/>
    <w:rsid w:val="587962AC"/>
    <w:rsid w:val="58CB188F"/>
    <w:rsid w:val="58CF52AA"/>
    <w:rsid w:val="58F84CC2"/>
    <w:rsid w:val="58FB7FD2"/>
    <w:rsid w:val="59315140"/>
    <w:rsid w:val="59E8491A"/>
    <w:rsid w:val="5A5005EF"/>
    <w:rsid w:val="5AE70C2F"/>
    <w:rsid w:val="5B317016"/>
    <w:rsid w:val="5B612024"/>
    <w:rsid w:val="5B844DDF"/>
    <w:rsid w:val="5B9757C7"/>
    <w:rsid w:val="5BD87229"/>
    <w:rsid w:val="5BF46B51"/>
    <w:rsid w:val="5C464E4E"/>
    <w:rsid w:val="5C47767B"/>
    <w:rsid w:val="5C911CAA"/>
    <w:rsid w:val="5CC72C7C"/>
    <w:rsid w:val="5D031B79"/>
    <w:rsid w:val="5DAB0D44"/>
    <w:rsid w:val="5E807869"/>
    <w:rsid w:val="5EB12FFC"/>
    <w:rsid w:val="5EC119C1"/>
    <w:rsid w:val="5ECD3880"/>
    <w:rsid w:val="5EF13F01"/>
    <w:rsid w:val="5FCF4505"/>
    <w:rsid w:val="60810646"/>
    <w:rsid w:val="60861653"/>
    <w:rsid w:val="60A001E1"/>
    <w:rsid w:val="61533F93"/>
    <w:rsid w:val="61CC3282"/>
    <w:rsid w:val="62B138A5"/>
    <w:rsid w:val="62FF41BC"/>
    <w:rsid w:val="63997350"/>
    <w:rsid w:val="649E5A54"/>
    <w:rsid w:val="64B37927"/>
    <w:rsid w:val="64F5745B"/>
    <w:rsid w:val="65431E53"/>
    <w:rsid w:val="65465510"/>
    <w:rsid w:val="6550747D"/>
    <w:rsid w:val="656071F2"/>
    <w:rsid w:val="65E66B55"/>
    <w:rsid w:val="668A5953"/>
    <w:rsid w:val="66AB502F"/>
    <w:rsid w:val="66CD2723"/>
    <w:rsid w:val="67163E36"/>
    <w:rsid w:val="67294323"/>
    <w:rsid w:val="675737FA"/>
    <w:rsid w:val="67A46ABB"/>
    <w:rsid w:val="67A760D9"/>
    <w:rsid w:val="68141A48"/>
    <w:rsid w:val="68301DD3"/>
    <w:rsid w:val="683F17C8"/>
    <w:rsid w:val="68965AF7"/>
    <w:rsid w:val="68E935B2"/>
    <w:rsid w:val="68F071D2"/>
    <w:rsid w:val="69226B8E"/>
    <w:rsid w:val="6970145B"/>
    <w:rsid w:val="697650C9"/>
    <w:rsid w:val="6990449C"/>
    <w:rsid w:val="6A117840"/>
    <w:rsid w:val="6A3D62B1"/>
    <w:rsid w:val="6AC22C39"/>
    <w:rsid w:val="6B5651CD"/>
    <w:rsid w:val="6B7071C5"/>
    <w:rsid w:val="6BF1756B"/>
    <w:rsid w:val="6C4770EF"/>
    <w:rsid w:val="6CC17A4F"/>
    <w:rsid w:val="6D920313"/>
    <w:rsid w:val="6DE0371D"/>
    <w:rsid w:val="6E0773DE"/>
    <w:rsid w:val="6E4E28CC"/>
    <w:rsid w:val="6E620CF2"/>
    <w:rsid w:val="6EC45659"/>
    <w:rsid w:val="6F02350A"/>
    <w:rsid w:val="6F56616E"/>
    <w:rsid w:val="6F5E1AA3"/>
    <w:rsid w:val="6F8D5764"/>
    <w:rsid w:val="6FC0465E"/>
    <w:rsid w:val="6FC63036"/>
    <w:rsid w:val="701075FD"/>
    <w:rsid w:val="702A415B"/>
    <w:rsid w:val="70956DCB"/>
    <w:rsid w:val="70AD31F0"/>
    <w:rsid w:val="71062065"/>
    <w:rsid w:val="71E830CF"/>
    <w:rsid w:val="72310225"/>
    <w:rsid w:val="726C339B"/>
    <w:rsid w:val="72832FFF"/>
    <w:rsid w:val="741F01E3"/>
    <w:rsid w:val="743201A6"/>
    <w:rsid w:val="74C645ED"/>
    <w:rsid w:val="75E10FF1"/>
    <w:rsid w:val="763F556D"/>
    <w:rsid w:val="76434FBA"/>
    <w:rsid w:val="76570E0B"/>
    <w:rsid w:val="769A4E05"/>
    <w:rsid w:val="76D8191F"/>
    <w:rsid w:val="7772178F"/>
    <w:rsid w:val="78333936"/>
    <w:rsid w:val="7912435D"/>
    <w:rsid w:val="79AF35D5"/>
    <w:rsid w:val="7A362281"/>
    <w:rsid w:val="7AAD1812"/>
    <w:rsid w:val="7AE1632D"/>
    <w:rsid w:val="7B2A25EA"/>
    <w:rsid w:val="7B5A04B1"/>
    <w:rsid w:val="7C092C45"/>
    <w:rsid w:val="7C413FFF"/>
    <w:rsid w:val="7C5764FD"/>
    <w:rsid w:val="7C723EE6"/>
    <w:rsid w:val="7C734CF6"/>
    <w:rsid w:val="7DD83F74"/>
    <w:rsid w:val="7E350E9E"/>
    <w:rsid w:val="7EA70AA9"/>
    <w:rsid w:val="7F200B83"/>
    <w:rsid w:val="7F5D585A"/>
    <w:rsid w:val="7FCA0E68"/>
    <w:rsid w:val="7FD23705"/>
    <w:rsid w:val="BB6FD94A"/>
    <w:rsid w:val="FE5B7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21"/>
    <w:basedOn w:val="8"/>
    <w:qFormat/>
    <w:uiPriority w:val="0"/>
    <w:rPr>
      <w:rFonts w:hint="default" w:ascii="Calibri" w:hAnsi="Calibri" w:cs="Calibri"/>
      <w:color w:val="000000"/>
      <w:sz w:val="24"/>
      <w:szCs w:val="24"/>
      <w:u w:val="none"/>
    </w:rPr>
  </w:style>
  <w:style w:type="character" w:customStyle="1" w:styleId="16">
    <w:name w:val="font1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57</Words>
  <Characters>328</Characters>
  <Lines>2</Lines>
  <Paragraphs>1</Paragraphs>
  <TotalTime>0</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2024-10-11T19:40:41Z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