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eastAsia="仿宋" w:cs="仿宋"/>
          <w:sz w:val="32"/>
        </w:rPr>
      </w:pPr>
      <w:r>
        <w:rPr>
          <w:rFonts w:ascii="仿宋" w:eastAsia="仿宋" w:cs="仿宋"/>
          <w:sz w:val="32"/>
        </w:rPr>
        <w:t>附件2：</w:t>
      </w:r>
    </w:p>
    <w:p>
      <w:pPr>
        <w:spacing w:line="540" w:lineRule="auto"/>
        <w:jc w:val="center"/>
        <w:rPr>
          <w:rFonts w:ascii="华文中宋" w:eastAsia="华文中宋" w:cs="华文中宋"/>
          <w:b/>
          <w:sz w:val="48"/>
          <w:u w:val="single"/>
        </w:rPr>
      </w:pPr>
    </w:p>
    <w:p>
      <w:pPr>
        <w:spacing w:line="700" w:lineRule="exact"/>
        <w:ind w:left="629" w:hanging="210"/>
        <w:jc w:val="center"/>
        <w:rPr>
          <w:rFonts w:hint="eastAsia" w:ascii="仿宋_GB2312" w:eastAsia="仿宋_GB2312" w:cs="仿宋_GB2312"/>
          <w:b/>
          <w:bCs/>
          <w:kern w:val="0"/>
          <w:sz w:val="48"/>
          <w:szCs w:val="48"/>
          <w:u w:val="single"/>
        </w:rPr>
      </w:pPr>
      <w:r>
        <w:rPr>
          <w:rFonts w:ascii="仿宋" w:eastAsia="仿宋" w:cs="宋体"/>
          <w:b/>
          <w:bCs/>
          <w:sz w:val="48"/>
          <w:szCs w:val="48"/>
          <w:lang w:val="en-US" w:eastAsia="zh-CN"/>
        </w:rPr>
        <w:t>和田地区财政</w:t>
      </w:r>
      <w:r>
        <w:rPr>
          <w:rFonts w:hint="eastAsia" w:ascii="仿宋" w:eastAsia="仿宋" w:cs="宋体"/>
          <w:b/>
          <w:bCs/>
          <w:sz w:val="48"/>
          <w:szCs w:val="48"/>
          <w:lang w:val="en-US" w:eastAsia="zh-CN"/>
        </w:rPr>
        <w:t>项目</w:t>
      </w:r>
      <w:r>
        <w:rPr>
          <w:rFonts w:ascii="仿宋" w:eastAsia="仿宋" w:cs="宋体"/>
          <w:b/>
          <w:bCs/>
          <w:sz w:val="48"/>
          <w:szCs w:val="48"/>
        </w:rPr>
        <w:t>支出绩效自评报告</w:t>
      </w:r>
    </w:p>
    <w:p>
      <w:pPr>
        <w:spacing w:line="540" w:lineRule="auto"/>
        <w:jc w:val="center"/>
        <w:rPr>
          <w:rFonts w:ascii="仿宋" w:eastAsia="仿宋" w:cs="宋体"/>
          <w:b/>
          <w:bCs/>
          <w:sz w:val="36"/>
        </w:rPr>
      </w:pPr>
      <w:r>
        <w:rPr>
          <w:rFonts w:ascii="仿宋" w:eastAsia="仿宋" w:cs="宋体"/>
          <w:b/>
          <w:bCs/>
          <w:sz w:val="36"/>
        </w:rPr>
        <w:t xml:space="preserve"> （</w:t>
      </w:r>
      <w:r>
        <w:rPr>
          <w:rFonts w:hint="eastAsia" w:ascii="仿宋" w:eastAsia="仿宋" w:cs="宋体"/>
          <w:b/>
          <w:bCs/>
          <w:sz w:val="36"/>
        </w:rPr>
        <w:t>2018</w:t>
      </w:r>
      <w:r>
        <w:rPr>
          <w:rFonts w:ascii="仿宋" w:eastAsia="仿宋" w:cs="宋体"/>
          <w:b/>
          <w:bCs/>
          <w:sz w:val="36"/>
        </w:rPr>
        <w:t xml:space="preserve">年度）  </w:t>
      </w:r>
    </w:p>
    <w:p>
      <w:pPr>
        <w:spacing w:line="540" w:lineRule="auto"/>
        <w:jc w:val="center"/>
        <w:rPr>
          <w:rFonts w:ascii="仿宋" w:eastAsia="仿宋" w:cs="Times New Roman"/>
          <w:b/>
          <w:bCs/>
          <w:sz w:val="36"/>
        </w:rPr>
      </w:pPr>
      <w:r>
        <w:rPr>
          <w:rFonts w:ascii="仿宋" w:eastAsia="仿宋" w:cs="宋体"/>
          <w:b/>
          <w:bCs/>
          <w:sz w:val="36"/>
        </w:rPr>
        <w:t xml:space="preserve">  </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1" w:lineRule="auto"/>
        <w:ind w:left="1600" w:hanging="1606" w:hangingChars="500"/>
        <w:jc w:val="left"/>
        <w:rPr>
          <w:rFonts w:ascii="仿宋" w:eastAsia="仿宋" w:cs="Times New Roman"/>
          <w:sz w:val="32"/>
          <w:szCs w:val="32"/>
          <w:lang w:val="en-US" w:eastAsia="zh-CN"/>
        </w:rPr>
      </w:pPr>
      <w:r>
        <w:rPr>
          <w:rFonts w:hint="eastAsia" w:ascii="仿宋" w:eastAsia="仿宋" w:cs="宋体"/>
          <w:b/>
          <w:bCs/>
          <w:sz w:val="32"/>
          <w:szCs w:val="32"/>
        </w:rPr>
        <w:t>项目名称：</w:t>
      </w:r>
      <w:r>
        <w:rPr>
          <w:rFonts w:hint="eastAsia" w:ascii="仿宋" w:eastAsia="仿宋" w:cs="宋体"/>
          <w:sz w:val="32"/>
          <w:szCs w:val="32"/>
          <w:lang w:val="en-US" w:eastAsia="zh-CN"/>
        </w:rPr>
        <w:t>2018年高科技实训基地</w:t>
      </w:r>
      <w:r>
        <w:rPr>
          <w:rFonts w:hint="eastAsia" w:ascii="仿宋" w:eastAsia="仿宋" w:cs="宋体"/>
          <w:sz w:val="32"/>
          <w:szCs w:val="32"/>
          <w:lang w:eastAsia="zh-CN"/>
        </w:rPr>
        <w:t>实施农业及配套基础设施建设项目</w:t>
      </w:r>
      <w:r>
        <w:rPr>
          <w:rFonts w:hint="eastAsia" w:ascii="仿宋" w:eastAsia="仿宋" w:cs="宋体"/>
          <w:sz w:val="32"/>
          <w:szCs w:val="32"/>
          <w:lang w:val="en-US" w:eastAsia="zh-CN"/>
        </w:rPr>
        <w:t xml:space="preserve"> </w:t>
      </w:r>
    </w:p>
    <w:p>
      <w:pPr>
        <w:spacing w:line="701" w:lineRule="auto"/>
        <w:jc w:val="left"/>
        <w:rPr>
          <w:rFonts w:ascii="仿宋" w:eastAsia="仿宋" w:cs="宋体"/>
          <w:sz w:val="32"/>
          <w:szCs w:val="32"/>
          <w:lang w:val="en-US" w:eastAsia="zh-CN"/>
        </w:rPr>
      </w:pPr>
      <w:r>
        <w:rPr>
          <w:rFonts w:hint="eastAsia" w:ascii="仿宋" w:eastAsia="仿宋" w:cs="宋体"/>
          <w:b/>
          <w:bCs/>
          <w:sz w:val="32"/>
          <w:szCs w:val="32"/>
        </w:rPr>
        <w:t>实施单位（公章）：</w:t>
      </w:r>
      <w:r>
        <w:rPr>
          <w:rFonts w:ascii="仿宋" w:eastAsia="仿宋" w:cs="宋体"/>
          <w:sz w:val="32"/>
          <w:szCs w:val="32"/>
          <w:lang w:val="en-US" w:eastAsia="zh-CN"/>
        </w:rPr>
        <w:t>民丰县农林牧兽医局</w:t>
      </w:r>
    </w:p>
    <w:p>
      <w:pPr>
        <w:spacing w:line="701" w:lineRule="auto"/>
        <w:jc w:val="left"/>
        <w:rPr>
          <w:rFonts w:ascii="仿宋" w:eastAsia="仿宋" w:cs="宋体"/>
          <w:sz w:val="32"/>
          <w:szCs w:val="32"/>
          <w:lang w:val="en-US" w:eastAsia="zh-CN"/>
        </w:rPr>
      </w:pPr>
      <w:r>
        <w:rPr>
          <w:rFonts w:hint="eastAsia" w:ascii="仿宋" w:eastAsia="仿宋" w:cs="宋体"/>
          <w:b/>
          <w:bCs/>
          <w:sz w:val="32"/>
          <w:szCs w:val="32"/>
        </w:rPr>
        <w:t>主管部门（公章）：</w:t>
      </w:r>
      <w:r>
        <w:rPr>
          <w:rFonts w:ascii="仿宋" w:eastAsia="仿宋" w:cs="宋体"/>
          <w:sz w:val="32"/>
          <w:szCs w:val="32"/>
          <w:lang w:val="en-US" w:eastAsia="zh-CN"/>
        </w:rPr>
        <w:t>民丰县农林牧兽医局</w:t>
      </w:r>
    </w:p>
    <w:p>
      <w:pPr>
        <w:spacing w:line="701" w:lineRule="auto"/>
        <w:ind w:left="3200" w:hanging="3213" w:hangingChars="1000"/>
        <w:rPr>
          <w:rFonts w:ascii="仿宋" w:eastAsia="仿宋" w:cs="宋体"/>
          <w:sz w:val="32"/>
          <w:szCs w:val="32"/>
          <w:lang w:val="en-US" w:eastAsia="zh-CN"/>
        </w:rPr>
      </w:pPr>
      <w:r>
        <w:rPr>
          <w:rFonts w:hint="eastAsia" w:ascii="仿宋" w:eastAsia="仿宋" w:cs="宋体"/>
          <w:b/>
          <w:bCs/>
          <w:sz w:val="32"/>
          <w:szCs w:val="32"/>
        </w:rPr>
        <w:t>项目负责人（签章）：</w:t>
      </w:r>
      <w:r>
        <w:rPr>
          <w:rFonts w:ascii="仿宋" w:eastAsia="仿宋" w:cs="宋体"/>
          <w:sz w:val="32"/>
          <w:szCs w:val="32"/>
          <w:lang w:val="en-US" w:eastAsia="zh-CN"/>
        </w:rPr>
        <w:t>郭永明</w:t>
      </w:r>
    </w:p>
    <w:p>
      <w:pPr>
        <w:spacing w:line="701" w:lineRule="auto"/>
        <w:jc w:val="left"/>
        <w:rPr>
          <w:rFonts w:ascii="仿宋" w:eastAsia="仿宋" w:cs="宋体"/>
          <w:sz w:val="32"/>
          <w:szCs w:val="32"/>
        </w:rPr>
      </w:pPr>
      <w:r>
        <w:rPr>
          <w:rFonts w:hint="eastAsia" w:ascii="仿宋" w:eastAsia="仿宋" w:cs="宋体"/>
          <w:b/>
          <w:bCs/>
          <w:sz w:val="32"/>
          <w:szCs w:val="32"/>
        </w:rPr>
        <w:t>填报时间：</w:t>
      </w:r>
      <w:r>
        <w:rPr>
          <w:rFonts w:hint="eastAsia" w:ascii="仿宋" w:eastAsia="仿宋" w:cs="宋体"/>
          <w:sz w:val="32"/>
          <w:szCs w:val="32"/>
        </w:rPr>
        <w:t>2019年1月23日</w:t>
      </w:r>
    </w:p>
    <w:p>
      <w:pPr>
        <w:spacing w:line="540" w:lineRule="auto"/>
        <w:rPr>
          <w:rFonts w:ascii="黑体" w:eastAsia="黑体" w:cs="黑体"/>
          <w:spacing w:val="-4"/>
          <w:sz w:val="32"/>
        </w:rPr>
      </w:pPr>
    </w:p>
    <w:p>
      <w:pPr>
        <w:spacing w:line="540" w:lineRule="auto"/>
        <w:rPr>
          <w:rFonts w:ascii="黑体" w:eastAsia="黑体" w:cs="黑体"/>
          <w:spacing w:val="-4"/>
          <w:sz w:val="32"/>
        </w:rPr>
      </w:pPr>
    </w:p>
    <w:p>
      <w:pPr>
        <w:spacing w:line="540" w:lineRule="auto"/>
        <w:rPr>
          <w:rFonts w:ascii="黑体" w:eastAsia="黑体" w:cs="黑体"/>
          <w:spacing w:val="-4"/>
          <w:sz w:val="32"/>
        </w:rPr>
      </w:pPr>
    </w:p>
    <w:p>
      <w:pPr>
        <w:spacing w:line="460" w:lineRule="exact"/>
        <w:ind w:firstLine="624" w:firstLineChars="200"/>
        <w:rPr>
          <w:rFonts w:ascii="方正小标宋_GBK" w:eastAsia="方正小标宋_GBK" w:cs="黑体"/>
          <w:spacing w:val="-4"/>
          <w:sz w:val="32"/>
        </w:rPr>
      </w:pPr>
      <w:r>
        <w:rPr>
          <w:rFonts w:hint="eastAsia" w:ascii="方正小标宋_GBK" w:eastAsia="方正小标宋_GBK" w:cs="黑体"/>
          <w:spacing w:val="-4"/>
          <w:sz w:val="32"/>
        </w:rPr>
        <w:t>一、项目概况</w:t>
      </w:r>
    </w:p>
    <w:p>
      <w:pPr>
        <w:spacing w:line="480" w:lineRule="exact"/>
        <w:ind w:firstLine="627" w:firstLineChars="200"/>
        <w:rPr>
          <w:rFonts w:ascii="仿宋" w:eastAsia="仿宋"/>
          <w:sz w:val="32"/>
          <w:szCs w:val="32"/>
        </w:rPr>
      </w:pPr>
      <w:r>
        <w:rPr>
          <w:rFonts w:ascii="仿宋" w:eastAsia="仿宋" w:cs="楷体"/>
          <w:b/>
          <w:spacing w:val="-4"/>
          <w:sz w:val="32"/>
        </w:rPr>
        <w:t>（一）项目单位基本情况</w:t>
      </w:r>
      <w:r>
        <w:rPr>
          <w:rFonts w:hint="eastAsia" w:ascii="仿宋" w:eastAsia="仿宋" w:cs="楷体"/>
          <w:b/>
          <w:spacing w:val="-4"/>
          <w:sz w:val="32"/>
          <w:lang w:eastAsia="zh-CN"/>
        </w:rPr>
        <w:t>。</w:t>
      </w:r>
      <w:r>
        <w:rPr>
          <w:rFonts w:hint="eastAsia" w:ascii="仿宋_GB2312" w:eastAsia="仿宋_GB2312"/>
          <w:sz w:val="32"/>
          <w:szCs w:val="32"/>
        </w:rPr>
        <w:t>贯彻执行党中央、国务院、自治区党委、人民政府关于农业、农村经济的方针、政策、法律、法规及地委、行署、县委政府的重要决定；参与拟订全县农村经济发展战略、方针及重要技术政策、产业政策；研究拟订全县农业产业化、农产品加工和乡镇企业企业结构的合理调整、</w:t>
      </w:r>
      <w:r>
        <w:rPr>
          <w:rFonts w:hint="eastAsia" w:ascii="仿宋_GB2312" w:eastAsia="仿宋_GB2312" w:cs="宋体"/>
          <w:sz w:val="32"/>
          <w:szCs w:val="32"/>
        </w:rPr>
        <w:t>农业资源的合理配置和农产品品质的改善</w:t>
      </w:r>
      <w:r>
        <w:rPr>
          <w:rFonts w:hint="eastAsia" w:ascii="仿宋_GB2312" w:eastAsia="仿宋_GB2312" w:cs="宋体"/>
          <w:sz w:val="32"/>
          <w:szCs w:val="32"/>
          <w:lang w:eastAsia="zh-CN"/>
        </w:rPr>
        <w:t>，以及其他各项工作</w:t>
      </w:r>
      <w:r>
        <w:rPr>
          <w:rFonts w:hint="eastAsia" w:ascii="仿宋_GB2312" w:eastAsia="仿宋_GB2312"/>
          <w:sz w:val="32"/>
          <w:szCs w:val="32"/>
        </w:rPr>
        <w:t>。</w:t>
      </w:r>
    </w:p>
    <w:p>
      <w:pPr>
        <w:spacing w:line="460" w:lineRule="exact"/>
        <w:ind w:firstLine="627" w:firstLineChars="200"/>
        <w:rPr>
          <w:rStyle w:val="7"/>
          <w:rFonts w:hint="eastAsia" w:ascii="仿宋" w:eastAsia="仿宋" w:cs="仿宋"/>
          <w:b w:val="0"/>
          <w:bCs w:val="0"/>
          <w:spacing w:val="-4"/>
          <w:sz w:val="32"/>
          <w:szCs w:val="32"/>
          <w:lang w:val="en-US" w:eastAsia="zh-CN"/>
        </w:rPr>
      </w:pPr>
      <w:r>
        <w:rPr>
          <w:rFonts w:ascii="仿宋" w:eastAsia="仿宋" w:cs="楷体"/>
          <w:b/>
          <w:spacing w:val="-4"/>
          <w:sz w:val="32"/>
        </w:rPr>
        <w:t>（二）项目预算绩效目标设定情况</w:t>
      </w:r>
      <w:r>
        <w:rPr>
          <w:rFonts w:hint="eastAsia" w:ascii="仿宋" w:eastAsia="仿宋" w:cs="楷体"/>
          <w:b/>
          <w:spacing w:val="-4"/>
          <w:sz w:val="32"/>
          <w:lang w:eastAsia="zh-CN"/>
        </w:rPr>
        <w:t>。</w:t>
      </w:r>
      <w:r>
        <w:rPr>
          <w:rStyle w:val="7"/>
          <w:rFonts w:hint="eastAsia" w:ascii="仿宋" w:eastAsia="仿宋" w:cs="仿宋"/>
          <w:b w:val="0"/>
          <w:bCs w:val="0"/>
          <w:spacing w:val="-4"/>
          <w:sz w:val="32"/>
          <w:szCs w:val="32"/>
          <w:lang w:val="en-US" w:eastAsia="zh-CN"/>
        </w:rPr>
        <w:t>民丰县是国家扶贫开发工作的重点县之一，是国家和自治区重点治沙县之一。近几年，伴随着农业和农村经济发生了翻天覆地的变化，农产品供需关系发生了根本性改变，大宗农产品供过于求，价格下调，销售不畅，农牧民收入下调，增收困难，发展“高产、优质、高效”农业，走农业产业化路子势在必行；主要建设（1）建设日光温室10座，每座温室建设标准：长60m(不含山墙)、宽8m(不含后墙)，后墙高2.6m，脊高3.25m，砖混一钢架结构。（2）配套。辅助工程：1.配套滴管设施：包括主干管，支管，毛管，阐阀井等。2.配套电力设施高压400m。3.种植土换填：温室栽培区种植土填量共11800m。4.地坪10000平方米。5.围墙620米。6.库房、监控房121平方米，监控设施一套。7.隔离网片围栏372米。8.防冲撞设施12米。9.厕所一座，采购顶雨棚76.3平方，养殖笼60.5平方米。</w:t>
      </w:r>
    </w:p>
    <w:p>
      <w:pPr>
        <w:spacing w:line="460" w:lineRule="exact"/>
        <w:ind w:firstLine="624" w:firstLineChars="200"/>
        <w:rPr>
          <w:rFonts w:ascii="方正小标宋_GBK" w:eastAsia="方正小标宋_GBK" w:cs="黑体"/>
          <w:b w:val="0"/>
          <w:bCs w:val="0"/>
          <w:spacing w:val="-4"/>
          <w:sz w:val="32"/>
        </w:rPr>
      </w:pPr>
      <w:r>
        <w:rPr>
          <w:rFonts w:hint="eastAsia" w:ascii="方正小标宋_GBK" w:eastAsia="方正小标宋_GBK" w:cs="黑体"/>
          <w:b w:val="0"/>
          <w:bCs w:val="0"/>
          <w:spacing w:val="-4"/>
          <w:sz w:val="32"/>
        </w:rPr>
        <w:t>二、项目资金使用及管理情况</w:t>
      </w:r>
    </w:p>
    <w:p>
      <w:pPr>
        <w:spacing w:line="460" w:lineRule="exact"/>
        <w:ind w:firstLine="627" w:firstLineChars="200"/>
        <w:rPr>
          <w:rFonts w:ascii="仿宋" w:eastAsia="仿宋" w:cs="仿宋"/>
          <w:spacing w:val="-4"/>
          <w:sz w:val="32"/>
        </w:rPr>
      </w:pPr>
      <w:r>
        <w:rPr>
          <w:rFonts w:ascii="仿宋" w:eastAsia="仿宋" w:cs="楷体"/>
          <w:b/>
          <w:spacing w:val="-4"/>
          <w:sz w:val="32"/>
        </w:rPr>
        <w:t>（一）项目资金安排落实、总投入等情况分析</w:t>
      </w:r>
      <w:r>
        <w:rPr>
          <w:rFonts w:hint="eastAsia" w:ascii="仿宋" w:eastAsia="仿宋" w:cs="楷体"/>
          <w:b/>
          <w:spacing w:val="-4"/>
          <w:sz w:val="32"/>
          <w:lang w:eastAsia="zh-CN"/>
        </w:rPr>
        <w:t>。</w:t>
      </w:r>
      <w:r>
        <w:rPr>
          <w:rFonts w:hint="eastAsia" w:ascii="仿宋" w:eastAsia="仿宋" w:cs="宋体"/>
          <w:sz w:val="32"/>
          <w:szCs w:val="32"/>
          <w:lang w:val="en-US" w:eastAsia="zh-CN"/>
        </w:rPr>
        <w:t>2018年高科技实训基地</w:t>
      </w:r>
      <w:r>
        <w:rPr>
          <w:rFonts w:hint="eastAsia" w:ascii="仿宋" w:eastAsia="仿宋" w:cs="宋体"/>
          <w:sz w:val="32"/>
          <w:szCs w:val="32"/>
          <w:lang w:eastAsia="zh-CN"/>
        </w:rPr>
        <w:t>实施农业及配套基础设施建设项</w:t>
      </w:r>
      <w:r>
        <w:rPr>
          <w:rFonts w:hint="eastAsia" w:ascii="仿宋" w:eastAsia="仿宋" w:cs="宋体"/>
          <w:sz w:val="32"/>
          <w:szCs w:val="32"/>
        </w:rPr>
        <w:t>目</w:t>
      </w:r>
      <w:r>
        <w:rPr>
          <w:rFonts w:hint="eastAsia" w:ascii="仿宋" w:eastAsia="仿宋" w:cs="宋体"/>
          <w:bCs/>
          <w:sz w:val="32"/>
          <w:szCs w:val="32"/>
          <w:lang w:val="en-US" w:bidi="ar-SA"/>
        </w:rPr>
        <w:t>计划</w:t>
      </w:r>
      <w:r>
        <w:rPr>
          <w:rFonts w:hint="eastAsia" w:ascii="仿宋" w:eastAsia="仿宋" w:cs="宋体"/>
          <w:sz w:val="32"/>
          <w:szCs w:val="32"/>
        </w:rPr>
        <w:t>资金</w:t>
      </w:r>
      <w:r>
        <w:rPr>
          <w:rFonts w:hint="eastAsia" w:ascii="仿宋" w:eastAsia="仿宋" w:cs="宋体"/>
          <w:bCs/>
          <w:sz w:val="32"/>
          <w:szCs w:val="32"/>
        </w:rPr>
        <w:t>500</w:t>
      </w:r>
      <w:r>
        <w:rPr>
          <w:rFonts w:hint="eastAsia" w:ascii="仿宋" w:eastAsia="仿宋" w:cs="宋体"/>
          <w:sz w:val="32"/>
          <w:szCs w:val="32"/>
        </w:rPr>
        <w:t>万元，实际到位500万元，</w:t>
      </w:r>
      <w:r>
        <w:rPr>
          <w:rStyle w:val="7"/>
          <w:rFonts w:hint="eastAsia" w:ascii="仿宋" w:eastAsia="仿宋" w:cs="仿宋_GB2312"/>
          <w:b w:val="0"/>
          <w:bCs w:val="0"/>
          <w:spacing w:val="-4"/>
          <w:sz w:val="32"/>
          <w:szCs w:val="32"/>
        </w:rPr>
        <w:t>其中上级财政拨款</w:t>
      </w:r>
      <w:r>
        <w:rPr>
          <w:rFonts w:ascii="仿宋" w:eastAsia="仿宋" w:cs="仿宋"/>
          <w:bCs/>
          <w:spacing w:val="-4"/>
          <w:sz w:val="32"/>
        </w:rPr>
        <w:t>500</w:t>
      </w:r>
      <w:r>
        <w:rPr>
          <w:rStyle w:val="7"/>
          <w:rFonts w:hint="eastAsia" w:ascii="仿宋" w:eastAsia="仿宋" w:cs="仿宋_GB2312"/>
          <w:b w:val="0"/>
          <w:bCs w:val="0"/>
          <w:spacing w:val="-4"/>
          <w:sz w:val="32"/>
          <w:szCs w:val="32"/>
        </w:rPr>
        <w:t>万元，为本级财政安排</w:t>
      </w:r>
      <w:r>
        <w:rPr>
          <w:rStyle w:val="7"/>
          <w:rFonts w:ascii="仿宋" w:eastAsia="仿宋" w:cs="仿宋_GB2312"/>
          <w:b w:val="0"/>
          <w:bCs w:val="0"/>
          <w:spacing w:val="-4"/>
          <w:sz w:val="32"/>
          <w:szCs w:val="32"/>
          <w:lang w:val="en-US" w:eastAsia="zh-CN"/>
        </w:rPr>
        <w:t>0</w:t>
      </w:r>
      <w:r>
        <w:rPr>
          <w:rStyle w:val="7"/>
          <w:rFonts w:hint="eastAsia" w:ascii="仿宋" w:eastAsia="仿宋" w:cs="仿宋_GB2312"/>
          <w:b w:val="0"/>
          <w:bCs w:val="0"/>
          <w:spacing w:val="-4"/>
          <w:sz w:val="32"/>
          <w:szCs w:val="32"/>
        </w:rPr>
        <w:t>万元，其他资金</w:t>
      </w:r>
      <w:r>
        <w:rPr>
          <w:rStyle w:val="7"/>
          <w:rFonts w:ascii="仿宋" w:eastAsia="仿宋" w:cs="仿宋_GB2312"/>
          <w:b w:val="0"/>
          <w:bCs w:val="0"/>
          <w:spacing w:val="-4"/>
          <w:sz w:val="32"/>
          <w:szCs w:val="32"/>
          <w:lang w:val="en-US" w:eastAsia="zh-CN"/>
        </w:rPr>
        <w:t>0</w:t>
      </w:r>
      <w:r>
        <w:rPr>
          <w:rStyle w:val="7"/>
          <w:rFonts w:hint="eastAsia" w:ascii="仿宋" w:eastAsia="仿宋" w:cs="仿宋_GB2312"/>
          <w:b w:val="0"/>
          <w:bCs w:val="0"/>
          <w:spacing w:val="-4"/>
          <w:sz w:val="32"/>
          <w:szCs w:val="32"/>
        </w:rPr>
        <w:t>万元，自筹资金</w:t>
      </w:r>
      <w:r>
        <w:rPr>
          <w:rStyle w:val="7"/>
          <w:rFonts w:ascii="仿宋" w:eastAsia="仿宋" w:cs="仿宋_GB2312"/>
          <w:b w:val="0"/>
          <w:bCs w:val="0"/>
          <w:spacing w:val="-4"/>
          <w:sz w:val="32"/>
          <w:szCs w:val="32"/>
          <w:lang w:val="en-US" w:eastAsia="zh-CN"/>
        </w:rPr>
        <w:t>0</w:t>
      </w:r>
      <w:r>
        <w:rPr>
          <w:rStyle w:val="7"/>
          <w:rFonts w:hint="eastAsia" w:ascii="仿宋" w:eastAsia="仿宋" w:cs="仿宋_GB2312"/>
          <w:b w:val="0"/>
          <w:bCs w:val="0"/>
          <w:spacing w:val="-4"/>
          <w:sz w:val="32"/>
          <w:szCs w:val="32"/>
        </w:rPr>
        <w:t>万元。</w:t>
      </w:r>
    </w:p>
    <w:p>
      <w:pPr>
        <w:spacing w:line="460" w:lineRule="exact"/>
        <w:ind w:firstLine="627" w:firstLineChars="200"/>
        <w:rPr>
          <w:rStyle w:val="7"/>
          <w:rFonts w:ascii="仿宋" w:eastAsia="仿宋"/>
          <w:b w:val="0"/>
          <w:bCs w:val="0"/>
          <w:spacing w:val="-4"/>
          <w:sz w:val="32"/>
          <w:szCs w:val="32"/>
        </w:rPr>
      </w:pPr>
      <w:r>
        <w:rPr>
          <w:rFonts w:ascii="仿宋" w:eastAsia="仿宋" w:cs="楷体"/>
          <w:b/>
          <w:spacing w:val="-4"/>
          <w:sz w:val="32"/>
        </w:rPr>
        <w:t>（二）项目资金实际使用情况分析</w:t>
      </w:r>
      <w:r>
        <w:rPr>
          <w:rFonts w:hint="eastAsia" w:ascii="仿宋" w:eastAsia="仿宋" w:cs="楷体"/>
          <w:b/>
          <w:spacing w:val="-4"/>
          <w:sz w:val="32"/>
          <w:lang w:eastAsia="zh-CN"/>
        </w:rPr>
        <w:t>。</w:t>
      </w:r>
      <w:r>
        <w:rPr>
          <w:rFonts w:ascii="仿宋" w:eastAsia="仿宋" w:cs="仿宋"/>
          <w:spacing w:val="-4"/>
          <w:sz w:val="32"/>
          <w:lang w:eastAsia="zh-CN"/>
        </w:rPr>
        <w:t>民丰</w:t>
      </w:r>
      <w:r>
        <w:rPr>
          <w:rFonts w:hint="eastAsia" w:ascii="仿宋" w:eastAsia="仿宋" w:cs="仿宋"/>
          <w:spacing w:val="-4"/>
          <w:sz w:val="32"/>
        </w:rPr>
        <w:t>县</w:t>
      </w:r>
      <w:r>
        <w:rPr>
          <w:rFonts w:ascii="仿宋" w:eastAsia="仿宋" w:cs="仿宋"/>
          <w:spacing w:val="-4"/>
          <w:sz w:val="32"/>
          <w:lang w:val="en-US" w:eastAsia="zh-CN"/>
        </w:rPr>
        <w:t>农林牧兽医</w:t>
      </w:r>
      <w:r>
        <w:rPr>
          <w:rFonts w:hint="eastAsia" w:ascii="仿宋" w:eastAsia="仿宋" w:cs="仿宋"/>
          <w:spacing w:val="-4"/>
          <w:sz w:val="32"/>
          <w:lang w:val="en-US" w:eastAsia="zh-CN"/>
        </w:rPr>
        <w:t>局</w:t>
      </w:r>
      <w:r>
        <w:rPr>
          <w:rFonts w:hint="eastAsia" w:ascii="仿宋" w:eastAsia="仿宋" w:cs="宋体"/>
          <w:sz w:val="32"/>
          <w:szCs w:val="32"/>
          <w:lang w:val="en-US" w:eastAsia="zh-CN"/>
        </w:rPr>
        <w:t>2018年高科技实训基地</w:t>
      </w:r>
      <w:r>
        <w:rPr>
          <w:rFonts w:hint="eastAsia" w:ascii="仿宋" w:eastAsia="仿宋" w:cs="宋体"/>
          <w:sz w:val="32"/>
          <w:szCs w:val="32"/>
          <w:lang w:eastAsia="zh-CN"/>
        </w:rPr>
        <w:t>实施农业及配套基础设施建设项目</w:t>
      </w:r>
      <w:r>
        <w:rPr>
          <w:rFonts w:ascii="仿宋" w:eastAsia="仿宋" w:cs="仿宋"/>
          <w:spacing w:val="-4"/>
          <w:sz w:val="32"/>
        </w:rPr>
        <w:t>资金</w:t>
      </w:r>
      <w:r>
        <w:rPr>
          <w:rFonts w:hint="eastAsia" w:ascii="仿宋" w:eastAsia="仿宋" w:cs="仿宋"/>
          <w:spacing w:val="-4"/>
          <w:sz w:val="32"/>
        </w:rPr>
        <w:t>实际</w:t>
      </w:r>
      <w:r>
        <w:rPr>
          <w:rFonts w:ascii="仿宋" w:eastAsia="仿宋" w:cs="仿宋"/>
          <w:spacing w:val="-4"/>
          <w:sz w:val="32"/>
        </w:rPr>
        <w:t>支出</w:t>
      </w:r>
      <w:r>
        <w:rPr>
          <w:rStyle w:val="7"/>
          <w:rFonts w:hint="eastAsia" w:ascii="仿宋" w:eastAsia="仿宋" w:cs="仿宋"/>
          <w:b w:val="0"/>
          <w:bCs w:val="0"/>
          <w:spacing w:val="-4"/>
          <w:sz w:val="32"/>
          <w:szCs w:val="32"/>
          <w:lang w:val="en-US" w:eastAsia="zh-CN"/>
        </w:rPr>
        <w:t>487.320316</w:t>
      </w:r>
      <w:r>
        <w:rPr>
          <w:rFonts w:hint="eastAsia" w:ascii="仿宋" w:eastAsia="仿宋" w:cs="仿宋"/>
          <w:spacing w:val="-4"/>
          <w:sz w:val="32"/>
        </w:rPr>
        <w:t>万</w:t>
      </w:r>
      <w:r>
        <w:rPr>
          <w:rFonts w:ascii="仿宋" w:eastAsia="仿宋" w:cs="仿宋"/>
          <w:spacing w:val="-4"/>
          <w:sz w:val="32"/>
        </w:rPr>
        <w:t>元，</w:t>
      </w:r>
      <w:r>
        <w:rPr>
          <w:rStyle w:val="7"/>
          <w:rFonts w:hint="eastAsia" w:ascii="仿宋" w:eastAsia="仿宋" w:cs="仿宋_GB2312"/>
          <w:b w:val="0"/>
          <w:bCs w:val="0"/>
          <w:spacing w:val="-4"/>
          <w:sz w:val="32"/>
          <w:szCs w:val="32"/>
        </w:rPr>
        <w:t>其中上级财政拨款</w:t>
      </w:r>
      <w:r>
        <w:rPr>
          <w:rStyle w:val="7"/>
          <w:rFonts w:ascii="仿宋" w:eastAsia="仿宋" w:cs="仿宋_GB2312"/>
          <w:b w:val="0"/>
          <w:bCs w:val="0"/>
          <w:spacing w:val="-4"/>
          <w:sz w:val="32"/>
          <w:szCs w:val="32"/>
          <w:lang w:val="en-US" w:eastAsia="zh-CN"/>
        </w:rPr>
        <w:t>500</w:t>
      </w:r>
      <w:r>
        <w:rPr>
          <w:rStyle w:val="7"/>
          <w:rFonts w:hint="eastAsia" w:ascii="仿宋" w:eastAsia="仿宋" w:cs="仿宋_GB2312"/>
          <w:b w:val="0"/>
          <w:bCs w:val="0"/>
          <w:spacing w:val="-4"/>
          <w:sz w:val="32"/>
          <w:szCs w:val="32"/>
        </w:rPr>
        <w:t>万元，本级财政安排</w:t>
      </w:r>
      <w:r>
        <w:rPr>
          <w:rStyle w:val="7"/>
          <w:rFonts w:ascii="仿宋" w:eastAsia="仿宋" w:cs="仿宋_GB2312"/>
          <w:b w:val="0"/>
          <w:bCs w:val="0"/>
          <w:spacing w:val="-4"/>
          <w:sz w:val="32"/>
          <w:szCs w:val="32"/>
          <w:lang w:val="en-US" w:eastAsia="zh-CN"/>
        </w:rPr>
        <w:t>0</w:t>
      </w:r>
      <w:r>
        <w:rPr>
          <w:rStyle w:val="7"/>
          <w:rFonts w:hint="eastAsia" w:ascii="仿宋" w:eastAsia="仿宋" w:cs="仿宋_GB2312"/>
          <w:b w:val="0"/>
          <w:bCs w:val="0"/>
          <w:spacing w:val="-4"/>
          <w:sz w:val="32"/>
          <w:szCs w:val="32"/>
        </w:rPr>
        <w:t>万元，其他资金</w:t>
      </w:r>
      <w:r>
        <w:rPr>
          <w:rStyle w:val="7"/>
          <w:rFonts w:ascii="仿宋" w:eastAsia="仿宋" w:cs="仿宋_GB2312"/>
          <w:b w:val="0"/>
          <w:bCs w:val="0"/>
          <w:spacing w:val="-4"/>
          <w:sz w:val="32"/>
          <w:szCs w:val="32"/>
          <w:lang w:val="en-US" w:eastAsia="zh-CN"/>
        </w:rPr>
        <w:t>0</w:t>
      </w:r>
      <w:r>
        <w:rPr>
          <w:rStyle w:val="7"/>
          <w:rFonts w:hint="eastAsia" w:ascii="仿宋" w:eastAsia="仿宋" w:cs="仿宋_GB2312"/>
          <w:b w:val="0"/>
          <w:bCs w:val="0"/>
          <w:spacing w:val="-4"/>
          <w:sz w:val="32"/>
          <w:szCs w:val="32"/>
        </w:rPr>
        <w:t>万元，自筹资金</w:t>
      </w:r>
      <w:r>
        <w:rPr>
          <w:rStyle w:val="7"/>
          <w:rFonts w:ascii="仿宋" w:eastAsia="仿宋" w:cs="仿宋_GB2312"/>
          <w:b w:val="0"/>
          <w:bCs w:val="0"/>
          <w:spacing w:val="-4"/>
          <w:sz w:val="32"/>
          <w:szCs w:val="32"/>
          <w:lang w:val="en-US" w:eastAsia="zh-CN"/>
        </w:rPr>
        <w:t>0</w:t>
      </w:r>
      <w:r>
        <w:rPr>
          <w:rStyle w:val="7"/>
          <w:rFonts w:hint="eastAsia" w:ascii="仿宋" w:eastAsia="仿宋" w:cs="仿宋_GB2312"/>
          <w:b w:val="0"/>
          <w:bCs w:val="0"/>
          <w:spacing w:val="-4"/>
          <w:sz w:val="32"/>
          <w:szCs w:val="32"/>
        </w:rPr>
        <w:t>万元</w:t>
      </w:r>
      <w:r>
        <w:rPr>
          <w:rStyle w:val="7"/>
          <w:rFonts w:hint="eastAsia" w:ascii="仿宋" w:eastAsia="仿宋" w:cs="仿宋_GB2312"/>
          <w:b w:val="0"/>
          <w:bCs w:val="0"/>
          <w:spacing w:val="-4"/>
          <w:sz w:val="32"/>
          <w:szCs w:val="32"/>
          <w:lang w:eastAsia="zh-CN"/>
        </w:rPr>
        <w:t>，</w:t>
      </w:r>
      <w:r>
        <w:rPr>
          <w:rStyle w:val="7"/>
          <w:rFonts w:ascii="仿宋" w:eastAsia="仿宋"/>
          <w:b w:val="0"/>
          <w:color w:val="0D0D0D"/>
          <w:spacing w:val="-4"/>
          <w:sz w:val="32"/>
          <w:szCs w:val="32"/>
          <w:shd w:val="clear" w:color="FFFFFF" w:fill="FFFFFF"/>
        </w:rPr>
        <w:t>已支出</w:t>
      </w:r>
      <w:r>
        <w:rPr>
          <w:rStyle w:val="7"/>
          <w:rFonts w:hint="eastAsia" w:ascii="仿宋" w:eastAsia="仿宋" w:cs="仿宋"/>
          <w:b w:val="0"/>
          <w:bCs w:val="0"/>
          <w:spacing w:val="-4"/>
          <w:sz w:val="32"/>
          <w:szCs w:val="32"/>
          <w:lang w:val="en-US" w:eastAsia="zh-CN"/>
        </w:rPr>
        <w:t>487.3203</w:t>
      </w:r>
      <w:r>
        <w:rPr>
          <w:rStyle w:val="7"/>
          <w:rFonts w:ascii="仿宋" w:eastAsia="仿宋"/>
          <w:b w:val="0"/>
          <w:color w:val="0D0D0D"/>
          <w:spacing w:val="-4"/>
          <w:sz w:val="32"/>
          <w:szCs w:val="32"/>
          <w:shd w:val="clear" w:color="FFFFFF" w:fill="FFFFFF"/>
        </w:rPr>
        <w:t>万元，实际</w:t>
      </w:r>
      <w:r>
        <w:rPr>
          <w:rStyle w:val="7"/>
          <w:rFonts w:hint="eastAsia" w:ascii="仿宋" w:eastAsia="仿宋"/>
          <w:b w:val="0"/>
          <w:color w:val="0D0D0D"/>
          <w:spacing w:val="-4"/>
          <w:sz w:val="32"/>
          <w:szCs w:val="32"/>
          <w:shd w:val="clear" w:color="FFFFFF" w:fill="FFFFFF"/>
        </w:rPr>
        <w:t>执行</w:t>
      </w:r>
      <w:r>
        <w:rPr>
          <w:rStyle w:val="7"/>
          <w:rFonts w:ascii="仿宋" w:eastAsia="仿宋"/>
          <w:b w:val="0"/>
          <w:color w:val="0D0D0D"/>
          <w:spacing w:val="-4"/>
          <w:sz w:val="32"/>
          <w:szCs w:val="32"/>
          <w:shd w:val="clear" w:color="FFFFFF" w:fill="FFFFFF"/>
        </w:rPr>
        <w:t>率</w:t>
      </w:r>
      <w:r>
        <w:rPr>
          <w:rStyle w:val="7"/>
          <w:rFonts w:ascii="仿宋" w:eastAsia="仿宋"/>
          <w:b w:val="0"/>
          <w:color w:val="0D0D0D"/>
          <w:spacing w:val="-4"/>
          <w:sz w:val="32"/>
          <w:szCs w:val="32"/>
          <w:shd w:val="clear" w:color="FFFFFF" w:fill="FFFFFF"/>
          <w:lang w:val="en-US" w:eastAsia="zh-CN"/>
        </w:rPr>
        <w:t>98</w:t>
      </w:r>
      <w:r>
        <w:rPr>
          <w:rStyle w:val="7"/>
          <w:rFonts w:ascii="仿宋" w:eastAsia="仿宋"/>
          <w:b w:val="0"/>
          <w:color w:val="0D0D0D"/>
          <w:spacing w:val="-4"/>
          <w:sz w:val="32"/>
          <w:szCs w:val="32"/>
          <w:shd w:val="clear" w:color="FFFFFF" w:fill="FFFFFF"/>
        </w:rPr>
        <w:t>%，剩余</w:t>
      </w:r>
      <w:r>
        <w:rPr>
          <w:rStyle w:val="7"/>
          <w:rFonts w:hint="eastAsia" w:ascii="仿宋" w:eastAsia="仿宋"/>
          <w:b w:val="0"/>
          <w:color w:val="0D0D0D"/>
          <w:spacing w:val="-4"/>
          <w:sz w:val="32"/>
          <w:szCs w:val="32"/>
          <w:shd w:val="clear" w:color="FFFFFF" w:fill="FFFFFF"/>
        </w:rPr>
        <w:t>资金</w:t>
      </w:r>
      <w:r>
        <w:rPr>
          <w:rStyle w:val="7"/>
          <w:rFonts w:ascii="仿宋" w:eastAsia="仿宋"/>
          <w:b w:val="0"/>
          <w:color w:val="0D0D0D"/>
          <w:spacing w:val="-4"/>
          <w:sz w:val="32"/>
          <w:szCs w:val="32"/>
          <w:shd w:val="clear" w:color="FFFFFF" w:fill="FFFFFF"/>
        </w:rPr>
        <w:t>12.6797万元。</w:t>
      </w:r>
    </w:p>
    <w:p>
      <w:pPr>
        <w:spacing w:line="460" w:lineRule="exact"/>
        <w:ind w:firstLine="627" w:firstLineChars="200"/>
        <w:rPr>
          <w:rFonts w:ascii="仿宋" w:eastAsia="仿宋" w:cs="楷体"/>
          <w:b/>
          <w:spacing w:val="-4"/>
          <w:sz w:val="32"/>
        </w:rPr>
      </w:pPr>
      <w:r>
        <w:rPr>
          <w:rFonts w:ascii="仿宋" w:eastAsia="仿宋" w:cs="楷体"/>
          <w:b/>
          <w:spacing w:val="-4"/>
          <w:sz w:val="32"/>
        </w:rPr>
        <w:t>（三）项目资金管理情况分析</w:t>
      </w:r>
    </w:p>
    <w:p>
      <w:pPr>
        <w:spacing w:line="500" w:lineRule="exact"/>
        <w:ind w:firstLine="312" w:firstLineChars="100"/>
        <w:outlineLvl w:val="0"/>
        <w:rPr>
          <w:rStyle w:val="7"/>
          <w:rFonts w:hint="eastAsia" w:ascii="仿宋" w:eastAsia="仿宋" w:cs="仿宋"/>
          <w:b w:val="0"/>
          <w:bCs w:val="0"/>
          <w:spacing w:val="-4"/>
          <w:sz w:val="32"/>
          <w:szCs w:val="32"/>
        </w:rPr>
      </w:pPr>
      <w:r>
        <w:rPr>
          <w:rFonts w:hint="eastAsia" w:ascii="仿宋" w:eastAsia="仿宋" w:cs="仿宋"/>
          <w:spacing w:val="-4"/>
          <w:sz w:val="32"/>
        </w:rPr>
        <w:t>1</w:t>
      </w:r>
      <w:r>
        <w:rPr>
          <w:rFonts w:hint="eastAsia" w:ascii="仿宋" w:eastAsia="仿宋" w:cs="楷体"/>
          <w:b/>
          <w:spacing w:val="-4"/>
          <w:sz w:val="32"/>
          <w:lang w:eastAsia="zh-CN"/>
        </w:rPr>
        <w:t>.</w:t>
      </w:r>
      <w:r>
        <w:rPr>
          <w:rFonts w:hint="eastAsia" w:ascii="仿宋" w:eastAsia="仿宋" w:cs="楷体"/>
          <w:b/>
          <w:spacing w:val="-4"/>
          <w:sz w:val="32"/>
        </w:rPr>
        <w:t>管理制度</w:t>
      </w:r>
      <w:r>
        <w:rPr>
          <w:rFonts w:hint="eastAsia" w:ascii="仿宋" w:eastAsia="仿宋" w:cs="楷体"/>
          <w:b/>
          <w:spacing w:val="-4"/>
          <w:sz w:val="32"/>
          <w:lang w:eastAsia="zh-CN"/>
        </w:rPr>
        <w:t>。</w:t>
      </w:r>
      <w:r>
        <w:rPr>
          <w:rStyle w:val="7"/>
          <w:rFonts w:ascii="仿宋" w:eastAsia="仿宋"/>
          <w:b w:val="0"/>
          <w:color w:val="0D0D0D"/>
          <w:spacing w:val="-4"/>
          <w:sz w:val="32"/>
          <w:szCs w:val="32"/>
          <w:shd w:val="clear" w:color="FFFFFF" w:fill="FFFFFF"/>
        </w:rPr>
        <w:t>严格执行财务会计各项制度、项目资金使用各项制度财政专项资金管理度</w:t>
      </w:r>
      <w:r>
        <w:rPr>
          <w:rStyle w:val="7"/>
          <w:rFonts w:hint="eastAsia" w:ascii="仿宋" w:eastAsia="仿宋"/>
          <w:b w:val="0"/>
          <w:color w:val="0D0D0D"/>
          <w:spacing w:val="-4"/>
          <w:sz w:val="32"/>
          <w:szCs w:val="32"/>
          <w:shd w:val="clear" w:color="FFFFFF" w:fill="FFFFFF"/>
        </w:rPr>
        <w:t>等</w:t>
      </w:r>
      <w:r>
        <w:rPr>
          <w:rStyle w:val="7"/>
          <w:rFonts w:ascii="仿宋" w:eastAsia="仿宋"/>
          <w:b w:val="0"/>
          <w:color w:val="0D0D0D"/>
          <w:spacing w:val="-4"/>
          <w:sz w:val="32"/>
          <w:szCs w:val="32"/>
          <w:shd w:val="clear" w:color="FFFFFF" w:fill="FFFFFF"/>
        </w:rPr>
        <w:t>。</w:t>
      </w:r>
      <w:r>
        <w:rPr>
          <w:rStyle w:val="7"/>
          <w:rFonts w:hint="eastAsia" w:ascii="仿宋" w:eastAsia="仿宋" w:cs="仿宋"/>
          <w:b w:val="0"/>
          <w:bCs w:val="0"/>
          <w:spacing w:val="-4"/>
          <w:sz w:val="32"/>
          <w:szCs w:val="32"/>
          <w:lang w:val="en-US" w:eastAsia="zh-CN"/>
        </w:rPr>
        <w:t>提高资金使用率，规范资金管理，保障资金安全为核心，专款专用原则、项目资金仅</w:t>
      </w:r>
      <w:r>
        <w:rPr>
          <w:rStyle w:val="7"/>
          <w:rFonts w:ascii="仿宋" w:eastAsia="仿宋" w:cs="仿宋"/>
          <w:b w:val="0"/>
          <w:bCs w:val="0"/>
          <w:spacing w:val="-4"/>
          <w:sz w:val="32"/>
          <w:szCs w:val="32"/>
          <w:lang w:val="en-US" w:eastAsia="zh-CN"/>
        </w:rPr>
        <w:t>用于建设设施农业大棚</w:t>
      </w:r>
      <w:r>
        <w:rPr>
          <w:rStyle w:val="7"/>
          <w:rFonts w:hint="eastAsia" w:ascii="仿宋" w:eastAsia="仿宋" w:cs="仿宋"/>
          <w:b w:val="0"/>
          <w:bCs w:val="0"/>
          <w:spacing w:val="-4"/>
          <w:sz w:val="32"/>
          <w:szCs w:val="32"/>
          <w:lang w:val="en-US" w:eastAsia="zh-CN"/>
        </w:rPr>
        <w:t>，任何部门和单位不得截留和挪用，弄虚作假，</w:t>
      </w:r>
      <w:r>
        <w:rPr>
          <w:rStyle w:val="7"/>
          <w:rFonts w:ascii="仿宋" w:eastAsia="仿宋" w:cs="仿宋"/>
          <w:b w:val="0"/>
          <w:bCs w:val="0"/>
          <w:spacing w:val="-4"/>
          <w:sz w:val="32"/>
          <w:szCs w:val="32"/>
          <w:lang w:val="en-US" w:eastAsia="zh-CN"/>
        </w:rPr>
        <w:t>财政直接支付</w:t>
      </w:r>
      <w:r>
        <w:rPr>
          <w:rStyle w:val="7"/>
          <w:rFonts w:hint="eastAsia" w:ascii="仿宋" w:eastAsia="仿宋" w:cs="仿宋"/>
          <w:b w:val="0"/>
          <w:bCs w:val="0"/>
          <w:spacing w:val="-4"/>
          <w:sz w:val="32"/>
          <w:szCs w:val="32"/>
          <w:lang w:val="en-US" w:eastAsia="zh-CN"/>
        </w:rPr>
        <w:t>方式将</w:t>
      </w:r>
      <w:r>
        <w:rPr>
          <w:rStyle w:val="7"/>
          <w:rFonts w:ascii="仿宋" w:eastAsia="仿宋" w:cs="仿宋"/>
          <w:b w:val="0"/>
          <w:bCs w:val="0"/>
          <w:spacing w:val="-4"/>
          <w:sz w:val="32"/>
          <w:szCs w:val="32"/>
          <w:lang w:val="en-US" w:eastAsia="zh-CN"/>
        </w:rPr>
        <w:t>项目</w:t>
      </w:r>
      <w:r>
        <w:rPr>
          <w:rStyle w:val="7"/>
          <w:rFonts w:hint="eastAsia" w:ascii="仿宋" w:eastAsia="仿宋" w:cs="仿宋"/>
          <w:b w:val="0"/>
          <w:bCs w:val="0"/>
          <w:spacing w:val="-4"/>
          <w:sz w:val="32"/>
          <w:szCs w:val="32"/>
          <w:lang w:val="en-US" w:eastAsia="zh-CN"/>
        </w:rPr>
        <w:t>资金</w:t>
      </w:r>
      <w:r>
        <w:rPr>
          <w:rStyle w:val="7"/>
          <w:rFonts w:ascii="仿宋" w:eastAsia="仿宋" w:cs="仿宋"/>
          <w:b w:val="0"/>
          <w:bCs w:val="0"/>
          <w:spacing w:val="-4"/>
          <w:sz w:val="32"/>
          <w:szCs w:val="32"/>
          <w:lang w:val="en-US" w:eastAsia="zh-CN"/>
        </w:rPr>
        <w:t>支付</w:t>
      </w:r>
      <w:r>
        <w:rPr>
          <w:rStyle w:val="7"/>
          <w:rFonts w:hint="eastAsia" w:ascii="仿宋" w:eastAsia="仿宋" w:cs="仿宋"/>
          <w:b w:val="0"/>
          <w:bCs w:val="0"/>
          <w:spacing w:val="-4"/>
          <w:sz w:val="32"/>
          <w:szCs w:val="32"/>
          <w:lang w:val="en-US" w:eastAsia="zh-CN"/>
        </w:rPr>
        <w:t>，根据和地财农（2018）</w:t>
      </w:r>
      <w:r>
        <w:rPr>
          <w:rStyle w:val="7"/>
          <w:rFonts w:ascii="仿宋" w:eastAsia="仿宋" w:cs="仿宋"/>
          <w:b w:val="0"/>
          <w:bCs w:val="0"/>
          <w:spacing w:val="-4"/>
          <w:sz w:val="32"/>
          <w:szCs w:val="32"/>
          <w:lang w:val="en-US" w:eastAsia="zh-CN"/>
        </w:rPr>
        <w:t>41</w:t>
      </w:r>
      <w:r>
        <w:rPr>
          <w:rStyle w:val="7"/>
          <w:rFonts w:hint="eastAsia" w:ascii="仿宋" w:eastAsia="仿宋" w:cs="仿宋"/>
          <w:b w:val="0"/>
          <w:bCs w:val="0"/>
          <w:spacing w:val="-4"/>
          <w:sz w:val="32"/>
          <w:szCs w:val="32"/>
          <w:lang w:val="en-US" w:eastAsia="zh-CN"/>
        </w:rPr>
        <w:t>号文件精神督促相关规定使用资金，切实加强监督，确保资金充分发挥效益。</w:t>
      </w:r>
    </w:p>
    <w:p>
      <w:pPr>
        <w:spacing w:line="460" w:lineRule="exact"/>
        <w:ind w:firstLine="624" w:firstLineChars="200"/>
        <w:rPr>
          <w:rFonts w:ascii="仿宋" w:eastAsia="仿宋" w:cs="仿宋"/>
          <w:spacing w:val="-4"/>
          <w:sz w:val="32"/>
        </w:rPr>
      </w:pPr>
      <w:r>
        <w:rPr>
          <w:rFonts w:hint="eastAsia" w:ascii="仿宋" w:eastAsia="仿宋" w:cs="仿宋"/>
          <w:spacing w:val="-4"/>
          <w:sz w:val="32"/>
        </w:rPr>
        <w:t>2</w:t>
      </w:r>
      <w:r>
        <w:rPr>
          <w:rFonts w:hint="eastAsia" w:ascii="仿宋" w:eastAsia="仿宋" w:cs="楷体"/>
          <w:b/>
          <w:spacing w:val="-4"/>
          <w:sz w:val="32"/>
          <w:lang w:eastAsia="zh-CN"/>
        </w:rPr>
        <w:t>.</w:t>
      </w:r>
      <w:r>
        <w:rPr>
          <w:rFonts w:hint="eastAsia" w:ascii="仿宋" w:eastAsia="仿宋" w:cs="楷体"/>
          <w:b/>
          <w:spacing w:val="-4"/>
          <w:sz w:val="32"/>
        </w:rPr>
        <w:t>管理办法及流程</w:t>
      </w:r>
      <w:r>
        <w:rPr>
          <w:rFonts w:hint="eastAsia" w:ascii="仿宋" w:eastAsia="仿宋" w:cs="楷体"/>
          <w:b/>
          <w:spacing w:val="-4"/>
          <w:sz w:val="32"/>
          <w:lang w:eastAsia="zh-CN"/>
        </w:rPr>
        <w:t>。</w:t>
      </w:r>
      <w:r>
        <w:rPr>
          <w:rStyle w:val="7"/>
          <w:rFonts w:ascii="仿宋" w:eastAsia="仿宋" w:cs="仿宋"/>
          <w:b w:val="0"/>
          <w:color w:val="0D0D0D"/>
          <w:spacing w:val="-4"/>
          <w:sz w:val="32"/>
          <w:szCs w:val="32"/>
          <w:shd w:val="clear" w:color="FFFFFF" w:fill="FFFFFF"/>
        </w:rPr>
        <w:t>资金</w:t>
      </w:r>
      <w:r>
        <w:rPr>
          <w:rStyle w:val="7"/>
          <w:rFonts w:hint="eastAsia" w:ascii="仿宋" w:eastAsia="仿宋" w:cs="仿宋"/>
          <w:b w:val="0"/>
          <w:color w:val="0D0D0D"/>
          <w:spacing w:val="-4"/>
          <w:sz w:val="32"/>
          <w:szCs w:val="32"/>
          <w:shd w:val="clear" w:color="FFFFFF" w:fill="FFFFFF"/>
        </w:rPr>
        <w:t>使用流程严格按照</w:t>
      </w:r>
      <w:r>
        <w:rPr>
          <w:rStyle w:val="7"/>
          <w:rFonts w:ascii="仿宋" w:eastAsia="仿宋" w:cs="仿宋"/>
          <w:b w:val="0"/>
          <w:color w:val="0D0D0D"/>
          <w:spacing w:val="-4"/>
          <w:sz w:val="32"/>
          <w:szCs w:val="32"/>
          <w:shd w:val="clear" w:color="FFFFFF" w:fill="FFFFFF"/>
          <w:lang w:val="en-US" w:eastAsia="zh-CN"/>
        </w:rPr>
        <w:t>局民丰县农林牧兽医局党组</w:t>
      </w:r>
      <w:r>
        <w:rPr>
          <w:rStyle w:val="7"/>
          <w:rFonts w:hint="eastAsia" w:ascii="仿宋" w:eastAsia="仿宋" w:cs="仿宋"/>
          <w:b w:val="0"/>
          <w:color w:val="0D0D0D"/>
          <w:spacing w:val="-4"/>
          <w:sz w:val="32"/>
          <w:szCs w:val="32"/>
          <w:shd w:val="clear" w:color="FFFFFF" w:fill="FFFFFF"/>
        </w:rPr>
        <w:t>集体开会研究决定资金使用方向，达成一致意见以后形成书面报告，由</w:t>
      </w:r>
      <w:r>
        <w:rPr>
          <w:rStyle w:val="7"/>
          <w:rFonts w:ascii="仿宋" w:eastAsia="仿宋" w:cs="仿宋"/>
          <w:b w:val="0"/>
          <w:color w:val="0D0D0D"/>
          <w:spacing w:val="-4"/>
          <w:sz w:val="32"/>
          <w:szCs w:val="32"/>
          <w:shd w:val="clear" w:color="FFFFFF" w:fill="FFFFFF"/>
          <w:lang w:val="en-US" w:eastAsia="zh-CN"/>
        </w:rPr>
        <w:t>局主管领导</w:t>
      </w:r>
      <w:r>
        <w:rPr>
          <w:rStyle w:val="7"/>
          <w:rFonts w:hint="eastAsia" w:ascii="仿宋" w:eastAsia="仿宋" w:cs="仿宋"/>
          <w:b w:val="0"/>
          <w:color w:val="0D0D0D"/>
          <w:spacing w:val="-4"/>
          <w:sz w:val="32"/>
          <w:szCs w:val="32"/>
          <w:shd w:val="clear" w:color="FFFFFF" w:fill="FFFFFF"/>
        </w:rPr>
        <w:t>签署审批意见，后由</w:t>
      </w:r>
      <w:r>
        <w:rPr>
          <w:rStyle w:val="7"/>
          <w:rFonts w:ascii="仿宋" w:eastAsia="仿宋" w:cs="仿宋"/>
          <w:b w:val="0"/>
          <w:color w:val="0D0D0D"/>
          <w:spacing w:val="-4"/>
          <w:sz w:val="32"/>
          <w:szCs w:val="32"/>
          <w:shd w:val="clear" w:color="FFFFFF" w:fill="FFFFFF"/>
          <w:lang w:val="en-US" w:eastAsia="zh-CN"/>
        </w:rPr>
        <w:t>财务</w:t>
      </w:r>
      <w:r>
        <w:rPr>
          <w:rStyle w:val="7"/>
          <w:rFonts w:ascii="仿宋" w:eastAsia="仿宋" w:cs="仿宋"/>
          <w:b w:val="0"/>
          <w:color w:val="0D0D0D"/>
          <w:spacing w:val="-4"/>
          <w:sz w:val="32"/>
          <w:szCs w:val="32"/>
          <w:shd w:val="clear" w:color="FFFFFF" w:fill="FFFFFF"/>
        </w:rPr>
        <w:t>分管</w:t>
      </w:r>
      <w:r>
        <w:rPr>
          <w:rStyle w:val="7"/>
          <w:rFonts w:hint="eastAsia" w:ascii="仿宋" w:eastAsia="仿宋" w:cs="仿宋"/>
          <w:b w:val="0"/>
          <w:color w:val="0D0D0D"/>
          <w:spacing w:val="-4"/>
          <w:sz w:val="32"/>
          <w:szCs w:val="32"/>
          <w:shd w:val="clear" w:color="FFFFFF" w:fill="FFFFFF"/>
        </w:rPr>
        <w:t>领导审批，再由</w:t>
      </w:r>
      <w:r>
        <w:rPr>
          <w:rStyle w:val="7"/>
          <w:rFonts w:ascii="仿宋" w:eastAsia="仿宋" w:cs="仿宋"/>
          <w:b w:val="0"/>
          <w:color w:val="0D0D0D"/>
          <w:spacing w:val="-4"/>
          <w:sz w:val="32"/>
          <w:szCs w:val="32"/>
          <w:shd w:val="clear" w:color="FFFFFF" w:fill="FFFFFF"/>
          <w:lang w:val="en-US" w:eastAsia="zh-CN"/>
        </w:rPr>
        <w:t>项目立项</w:t>
      </w:r>
      <w:r>
        <w:rPr>
          <w:rStyle w:val="7"/>
          <w:rFonts w:hint="eastAsia" w:ascii="仿宋" w:eastAsia="仿宋" w:cs="仿宋"/>
          <w:b w:val="0"/>
          <w:color w:val="0D0D0D"/>
          <w:spacing w:val="-4"/>
          <w:sz w:val="32"/>
          <w:szCs w:val="32"/>
          <w:shd w:val="clear" w:color="FFFFFF" w:fill="FFFFFF"/>
        </w:rPr>
        <w:t>依据相关程序实施此项工作，待项目完成后达到预期效果后，再依据相关财务规定</w:t>
      </w:r>
      <w:r>
        <w:rPr>
          <w:rFonts w:hint="eastAsia" w:ascii="仿宋" w:eastAsia="仿宋" w:cs="仿宋"/>
          <w:spacing w:val="-4"/>
          <w:sz w:val="32"/>
        </w:rPr>
        <w:t>进行项目资金的支付工作，最后将资金使用情况张榜公示。</w:t>
      </w:r>
    </w:p>
    <w:p>
      <w:pPr>
        <w:spacing w:line="540" w:lineRule="exact"/>
        <w:ind w:firstLine="567"/>
        <w:rPr>
          <w:rStyle w:val="7"/>
          <w:rFonts w:hint="eastAsia" w:ascii="仿宋" w:eastAsia="仿宋" w:cs="仿宋"/>
          <w:color w:val="0000FF"/>
          <w:spacing w:val="-4"/>
          <w:sz w:val="32"/>
          <w:szCs w:val="32"/>
        </w:rPr>
      </w:pPr>
      <w:r>
        <w:rPr>
          <w:rFonts w:hint="eastAsia" w:ascii="仿宋" w:eastAsia="仿宋" w:cs="楷体"/>
          <w:b/>
          <w:spacing w:val="-4"/>
          <w:sz w:val="32"/>
        </w:rPr>
        <w:t>3</w:t>
      </w:r>
      <w:r>
        <w:rPr>
          <w:rFonts w:hint="eastAsia" w:ascii="仿宋" w:eastAsia="仿宋" w:cs="楷体"/>
          <w:b/>
          <w:spacing w:val="-4"/>
          <w:sz w:val="32"/>
          <w:lang w:eastAsia="zh-CN"/>
        </w:rPr>
        <w:t>.</w:t>
      </w:r>
      <w:r>
        <w:rPr>
          <w:rFonts w:hint="eastAsia" w:ascii="仿宋" w:eastAsia="仿宋" w:cs="楷体"/>
          <w:b/>
          <w:spacing w:val="-4"/>
          <w:sz w:val="32"/>
        </w:rPr>
        <w:t>执行情况</w:t>
      </w:r>
      <w:r>
        <w:rPr>
          <w:rFonts w:hint="eastAsia" w:ascii="仿宋" w:eastAsia="仿宋" w:cs="仿宋"/>
          <w:spacing w:val="-4"/>
          <w:sz w:val="32"/>
          <w:lang w:eastAsia="zh-CN"/>
        </w:rPr>
        <w:t>。</w:t>
      </w:r>
      <w:r>
        <w:rPr>
          <w:rFonts w:ascii="仿宋" w:eastAsia="仿宋" w:cs="仿宋"/>
          <w:spacing w:val="-4"/>
          <w:sz w:val="32"/>
          <w:lang w:eastAsia="zh-CN"/>
        </w:rPr>
        <w:t>民丰</w:t>
      </w:r>
      <w:r>
        <w:rPr>
          <w:rFonts w:hint="eastAsia" w:ascii="仿宋" w:eastAsia="仿宋" w:cs="仿宋"/>
          <w:spacing w:val="-4"/>
          <w:sz w:val="32"/>
        </w:rPr>
        <w:t>县</w:t>
      </w:r>
      <w:r>
        <w:rPr>
          <w:rFonts w:ascii="仿宋" w:eastAsia="仿宋" w:cs="仿宋"/>
          <w:spacing w:val="-4"/>
          <w:sz w:val="32"/>
          <w:lang w:val="en-US" w:eastAsia="zh-CN"/>
        </w:rPr>
        <w:t>农林牧兽医局本</w:t>
      </w:r>
      <w:r>
        <w:rPr>
          <w:rFonts w:hint="eastAsia" w:ascii="仿宋" w:eastAsia="仿宋" w:cs="仿宋"/>
          <w:spacing w:val="-4"/>
          <w:sz w:val="32"/>
          <w:lang w:val="en-US" w:eastAsia="zh-CN"/>
        </w:rPr>
        <w:t>项目资金</w:t>
      </w:r>
      <w:r>
        <w:rPr>
          <w:rFonts w:ascii="仿宋" w:eastAsia="仿宋" w:cs="仿宋"/>
          <w:spacing w:val="-4"/>
          <w:sz w:val="32"/>
        </w:rPr>
        <w:t>支出</w:t>
      </w:r>
      <w:r>
        <w:rPr>
          <w:rFonts w:ascii="仿宋" w:eastAsia="仿宋" w:cs="仿宋"/>
          <w:spacing w:val="-4"/>
          <w:sz w:val="32"/>
          <w:lang w:val="en-US" w:eastAsia="zh-CN"/>
        </w:rPr>
        <w:t>487.3203</w:t>
      </w:r>
      <w:r>
        <w:rPr>
          <w:rFonts w:hint="eastAsia" w:ascii="仿宋" w:eastAsia="仿宋" w:cs="仿宋"/>
          <w:spacing w:val="-4"/>
          <w:sz w:val="32"/>
        </w:rPr>
        <w:t>万</w:t>
      </w:r>
      <w:r>
        <w:rPr>
          <w:rFonts w:ascii="仿宋" w:eastAsia="仿宋" w:cs="仿宋"/>
          <w:spacing w:val="-4"/>
          <w:sz w:val="32"/>
        </w:rPr>
        <w:t>元</w:t>
      </w:r>
      <w:r>
        <w:rPr>
          <w:rFonts w:hint="eastAsia" w:ascii="仿宋" w:eastAsia="仿宋" w:cs="仿宋"/>
          <w:spacing w:val="-4"/>
          <w:sz w:val="32"/>
        </w:rPr>
        <w:t>，严格按照《</w:t>
      </w:r>
      <w:r>
        <w:rPr>
          <w:rFonts w:ascii="仿宋" w:eastAsia="仿宋" w:cs="仿宋"/>
          <w:spacing w:val="-4"/>
          <w:sz w:val="32"/>
          <w:lang w:val="en-US" w:eastAsia="zh-CN"/>
        </w:rPr>
        <w:t>财政专项</w:t>
      </w:r>
      <w:r>
        <w:rPr>
          <w:rFonts w:hint="eastAsia" w:ascii="仿宋" w:eastAsia="仿宋" w:cs="仿宋"/>
          <w:spacing w:val="-4"/>
          <w:sz w:val="32"/>
        </w:rPr>
        <w:t>使用管理办法（试行）》中资金使用比例的要求规定，</w:t>
      </w:r>
      <w:r>
        <w:rPr>
          <w:rStyle w:val="7"/>
          <w:rFonts w:hint="eastAsia" w:ascii="仿宋" w:eastAsia="仿宋" w:cs="仿宋"/>
          <w:b w:val="0"/>
          <w:bCs w:val="0"/>
          <w:spacing w:val="-4"/>
          <w:sz w:val="32"/>
          <w:szCs w:val="32"/>
          <w:lang w:val="en-US" w:eastAsia="zh-CN"/>
        </w:rPr>
        <w:t>2018年高科技实训基地实施农业及配套基础设施建设主要是：（1）建设日光温室10座，每座温室建设标准：长60m(不含山墙)、宽8m(不含后墙)，后墙高2.6m，脊高3.25m，砖混一钢架结构。（2）配套。辅助工程：1.配套滴管设施：包括主干管，支管，毛管，阐阀井等。2.配套电力设施高压400m。3.种植土换填：温室栽培区种植土填量共11800m。4.地坪10000平方米。5.围墙620米。6.库房、监控房121平方米，监控设施一套。7.隔离网片围栏372米。8.防冲撞设施12米。9.厕所一座，采购顶雨棚76.3平方，养殖笼60.5平方米。</w:t>
      </w:r>
    </w:p>
    <w:p>
      <w:pPr>
        <w:spacing w:line="460" w:lineRule="exact"/>
        <w:ind w:firstLine="624" w:firstLineChars="200"/>
        <w:rPr>
          <w:rFonts w:ascii="方正小标宋_GBK" w:eastAsia="方正小标宋_GBK" w:cs="黑体"/>
          <w:spacing w:val="-4"/>
          <w:sz w:val="32"/>
        </w:rPr>
      </w:pPr>
      <w:r>
        <w:rPr>
          <w:rFonts w:hint="eastAsia" w:ascii="方正小标宋_GBK" w:eastAsia="方正小标宋_GBK" w:cs="黑体"/>
          <w:spacing w:val="-4"/>
          <w:sz w:val="32"/>
        </w:rPr>
        <w:t>三、项目组织实施情况</w:t>
      </w:r>
    </w:p>
    <w:p>
      <w:pPr>
        <w:spacing w:line="540" w:lineRule="exact"/>
        <w:ind w:firstLine="567"/>
        <w:rPr>
          <w:rStyle w:val="7"/>
          <w:rFonts w:hint="eastAsia" w:ascii="仿宋" w:eastAsia="仿宋" w:cs="仿宋"/>
          <w:b w:val="0"/>
          <w:bCs w:val="0"/>
          <w:spacing w:val="-4"/>
          <w:sz w:val="32"/>
          <w:szCs w:val="32"/>
        </w:rPr>
      </w:pPr>
      <w:r>
        <w:rPr>
          <w:rFonts w:ascii="仿宋" w:eastAsia="仿宋" w:cs="楷体"/>
          <w:b/>
          <w:spacing w:val="-4"/>
          <w:sz w:val="32"/>
        </w:rPr>
        <w:t>（一）项目组织情况分析</w:t>
      </w:r>
      <w:r>
        <w:rPr>
          <w:rFonts w:hint="eastAsia" w:ascii="仿宋" w:eastAsia="仿宋" w:cs="楷体"/>
          <w:b/>
          <w:spacing w:val="-4"/>
          <w:sz w:val="32"/>
          <w:lang w:eastAsia="zh-CN"/>
        </w:rPr>
        <w:t>。</w:t>
      </w:r>
      <w:r>
        <w:rPr>
          <w:rStyle w:val="7"/>
          <w:rFonts w:hint="eastAsia" w:ascii="仿宋" w:eastAsia="仿宋" w:cs="仿宋"/>
          <w:b w:val="0"/>
          <w:bCs w:val="0"/>
          <w:spacing w:val="-4"/>
          <w:sz w:val="32"/>
          <w:szCs w:val="32"/>
          <w:lang w:val="en-US" w:eastAsia="zh-CN"/>
        </w:rPr>
        <w:t>近几年，伴随着农业和农村经济发生了翻天覆地的变化，农产品供需关系发生了根本性改变，大宗农产品供过于求，价格下调，销售不畅，农牧民收入下调，增收困难，发展“高产、优质、高效”农业，走农业产业化路子势在必行；主要建设（1）建设日光温室10座，每座温室建设标准：长60m(不含山墙)、宽8m(不含后墙)，后墙高2.6m，脊高3.25m，砖混一钢架结构。（2）配套。辅助工程：1.配套滴管设施：包括主干管，支管，毛管，阐阀井等。2.配套电力设施高压400m。3.种植土换填：温室栽培区种植土填量共11800m。4.地坪10000平方米。5.围墙620米。6.库房、监控房121平方米，监控设施一套。7.隔离网片围栏372米。8.防冲撞设施12米。9.厕所一座，采购顶雨棚76.3平方，养殖笼60.5平方米。</w:t>
      </w:r>
    </w:p>
    <w:p>
      <w:pPr>
        <w:spacing w:line="540" w:lineRule="exact"/>
        <w:ind w:firstLine="567"/>
        <w:rPr>
          <w:rFonts w:ascii="仿宋" w:eastAsia="仿宋" w:cs="楷体"/>
          <w:b/>
          <w:spacing w:val="-4"/>
          <w:sz w:val="32"/>
        </w:rPr>
      </w:pPr>
      <w:r>
        <w:rPr>
          <w:rFonts w:ascii="仿宋" w:eastAsia="仿宋" w:cs="楷体"/>
          <w:b/>
          <w:spacing w:val="-4"/>
          <w:sz w:val="32"/>
        </w:rPr>
        <w:t>（二）项目管理情况分析</w:t>
      </w:r>
    </w:p>
    <w:p>
      <w:pPr>
        <w:spacing w:line="540" w:lineRule="exact"/>
        <w:ind w:firstLine="567"/>
        <w:rPr>
          <w:rStyle w:val="7"/>
          <w:rFonts w:hint="eastAsia" w:ascii="仿宋" w:eastAsia="仿宋" w:cs="仿宋"/>
          <w:b w:val="0"/>
          <w:bCs w:val="0"/>
          <w:spacing w:val="-4"/>
          <w:sz w:val="32"/>
          <w:szCs w:val="32"/>
        </w:rPr>
      </w:pPr>
      <w:r>
        <w:rPr>
          <w:rFonts w:hint="eastAsia" w:ascii="仿宋" w:eastAsia="仿宋" w:cs="楷体"/>
          <w:b/>
          <w:spacing w:val="-4"/>
          <w:sz w:val="32"/>
        </w:rPr>
        <w:t>1</w:t>
      </w:r>
      <w:r>
        <w:rPr>
          <w:rFonts w:hint="eastAsia" w:ascii="仿宋" w:eastAsia="仿宋" w:cs="仿宋"/>
          <w:b/>
          <w:spacing w:val="-4"/>
          <w:sz w:val="32"/>
          <w:lang w:eastAsia="zh-CN"/>
        </w:rPr>
        <w:t>.</w:t>
      </w:r>
      <w:r>
        <w:rPr>
          <w:rFonts w:ascii="仿宋" w:eastAsia="仿宋" w:cs="仿宋"/>
          <w:b/>
          <w:spacing w:val="-4"/>
          <w:sz w:val="32"/>
        </w:rPr>
        <w:t>项目管理制度建设</w:t>
      </w:r>
      <w:r>
        <w:rPr>
          <w:rFonts w:hint="eastAsia" w:ascii="仿宋" w:eastAsia="仿宋" w:cs="仿宋"/>
          <w:b/>
          <w:spacing w:val="-4"/>
          <w:sz w:val="32"/>
          <w:lang w:eastAsia="zh-CN"/>
        </w:rPr>
        <w:t>。</w:t>
      </w:r>
      <w:r>
        <w:rPr>
          <w:rFonts w:ascii="仿宋" w:eastAsia="仿宋" w:cs="仿宋"/>
          <w:spacing w:val="-4"/>
          <w:sz w:val="32"/>
          <w:lang w:eastAsia="zh-CN"/>
        </w:rPr>
        <w:t>民丰</w:t>
      </w:r>
      <w:r>
        <w:rPr>
          <w:rFonts w:hint="eastAsia" w:ascii="仿宋" w:eastAsia="仿宋" w:cs="仿宋"/>
          <w:spacing w:val="-4"/>
          <w:sz w:val="32"/>
        </w:rPr>
        <w:t>县</w:t>
      </w:r>
      <w:r>
        <w:rPr>
          <w:rFonts w:ascii="仿宋" w:eastAsia="仿宋" w:cs="仿宋"/>
          <w:spacing w:val="-4"/>
          <w:sz w:val="32"/>
          <w:lang w:val="en-US" w:eastAsia="zh-CN"/>
        </w:rPr>
        <w:t>农林牧兽医</w:t>
      </w:r>
      <w:r>
        <w:rPr>
          <w:rFonts w:hint="eastAsia" w:ascii="仿宋" w:eastAsia="仿宋" w:cs="仿宋"/>
          <w:spacing w:val="-4"/>
          <w:sz w:val="32"/>
          <w:lang w:val="en-US" w:eastAsia="zh-CN"/>
        </w:rPr>
        <w:t>局</w:t>
      </w:r>
      <w:r>
        <w:rPr>
          <w:rFonts w:hint="eastAsia" w:ascii="仿宋" w:eastAsia="仿宋" w:cs="仿宋"/>
          <w:spacing w:val="-4"/>
          <w:sz w:val="32"/>
        </w:rPr>
        <w:t>2018</w:t>
      </w:r>
      <w:r>
        <w:rPr>
          <w:rFonts w:ascii="仿宋" w:eastAsia="仿宋" w:cs="仿宋"/>
          <w:spacing w:val="-4"/>
          <w:sz w:val="32"/>
        </w:rPr>
        <w:t>年</w:t>
      </w:r>
      <w:r>
        <w:rPr>
          <w:rStyle w:val="7"/>
          <w:rFonts w:hint="eastAsia" w:ascii="仿宋" w:eastAsia="仿宋" w:cs="仿宋"/>
          <w:b w:val="0"/>
          <w:bCs w:val="0"/>
          <w:spacing w:val="-4"/>
          <w:sz w:val="32"/>
          <w:szCs w:val="32"/>
          <w:lang w:val="en-US" w:eastAsia="zh-CN"/>
        </w:rPr>
        <w:t>2018年高科技实训基地实施农业及配套基础设施建设</w:t>
      </w:r>
      <w:r>
        <w:rPr>
          <w:rFonts w:ascii="仿宋" w:eastAsia="仿宋" w:cs="仿宋"/>
          <w:spacing w:val="-4"/>
          <w:sz w:val="32"/>
          <w:lang w:val="en-US" w:eastAsia="zh-CN"/>
        </w:rPr>
        <w:t>项目通过2018年3月14日派工方式分六标段</w:t>
      </w:r>
      <w:r>
        <w:rPr>
          <w:rFonts w:ascii="仿宋" w:eastAsia="仿宋" w:cs="仿宋"/>
          <w:spacing w:val="-4"/>
          <w:sz w:val="32"/>
        </w:rPr>
        <w:t>开工，2018年04月30日完工</w:t>
      </w:r>
      <w:r>
        <w:rPr>
          <w:rFonts w:hint="eastAsia" w:ascii="仿宋" w:eastAsia="仿宋" w:cs="仿宋"/>
          <w:spacing w:val="-4"/>
          <w:sz w:val="32"/>
        </w:rPr>
        <w:t>，</w:t>
      </w:r>
      <w:r>
        <w:rPr>
          <w:rFonts w:ascii="仿宋" w:eastAsia="仿宋" w:cs="仿宋"/>
          <w:spacing w:val="-4"/>
          <w:sz w:val="32"/>
        </w:rPr>
        <w:t>按实施方案要求</w:t>
      </w:r>
      <w:r>
        <w:rPr>
          <w:rStyle w:val="7"/>
          <w:rFonts w:hint="eastAsia" w:ascii="仿宋" w:eastAsia="仿宋" w:cs="仿宋"/>
          <w:b w:val="0"/>
          <w:bCs w:val="0"/>
          <w:spacing w:val="-4"/>
          <w:sz w:val="32"/>
          <w:szCs w:val="32"/>
          <w:lang w:val="en-US" w:eastAsia="zh-CN"/>
        </w:rPr>
        <w:t>建设日光温室10座，每座温室建设标准：长60m(不含山墙)、宽8m(不含后墙)，后墙高2.6m，脊高3.25m，砖混一钢架结构。（2）配套。辅助工程：1.配套滴管设施：包括主干管，支管，毛管，阐阀井等。2.配套电力设施高压400m。3.种植土换填：温室栽培区种植土填量共11800m。4.地坪10000平方米。5.围墙620米。6.库房、监控房121平方米，监控设施一套。7.隔离网片围栏372米。8.防冲撞设施12米。9.厕所一座，采购顶雨棚76.3平方，养殖笼60.5平方米。</w:t>
      </w:r>
    </w:p>
    <w:p>
      <w:pPr>
        <w:spacing w:line="540" w:lineRule="exact"/>
        <w:ind w:firstLine="567" w:firstLineChars="181"/>
        <w:rPr>
          <w:rStyle w:val="7"/>
          <w:rFonts w:hint="eastAsia" w:ascii="仿宋" w:eastAsia="仿宋" w:cs="仿宋"/>
          <w:b w:val="0"/>
          <w:bCs w:val="0"/>
          <w:spacing w:val="-4"/>
          <w:sz w:val="32"/>
          <w:szCs w:val="32"/>
          <w:lang w:val="en-US" w:eastAsia="zh-CN"/>
        </w:rPr>
      </w:pPr>
      <w:r>
        <w:rPr>
          <w:rFonts w:hint="eastAsia" w:ascii="仿宋" w:eastAsia="仿宋" w:cs="仿宋"/>
          <w:b/>
          <w:bCs/>
          <w:spacing w:val="-4"/>
          <w:sz w:val="32"/>
        </w:rPr>
        <w:t>2</w:t>
      </w:r>
      <w:r>
        <w:rPr>
          <w:rFonts w:hint="eastAsia" w:ascii="仿宋" w:eastAsia="仿宋" w:cs="仿宋"/>
          <w:b/>
          <w:bCs/>
          <w:spacing w:val="-4"/>
          <w:sz w:val="32"/>
          <w:lang w:eastAsia="zh-CN"/>
        </w:rPr>
        <w:t>.</w:t>
      </w:r>
      <w:r>
        <w:rPr>
          <w:rFonts w:ascii="仿宋" w:eastAsia="仿宋" w:cs="仿宋"/>
          <w:b/>
          <w:bCs/>
          <w:spacing w:val="-4"/>
          <w:sz w:val="32"/>
        </w:rPr>
        <w:t>日常检查监督管理情况</w:t>
      </w:r>
      <w:r>
        <w:rPr>
          <w:rFonts w:hint="eastAsia" w:ascii="仿宋" w:eastAsia="仿宋" w:cs="仿宋"/>
          <w:b/>
          <w:bCs/>
          <w:spacing w:val="-4"/>
          <w:sz w:val="32"/>
          <w:lang w:eastAsia="zh-CN"/>
        </w:rPr>
        <w:t>。</w:t>
      </w:r>
      <w:r>
        <w:rPr>
          <w:rStyle w:val="7"/>
          <w:rFonts w:hint="eastAsia" w:ascii="仿宋" w:eastAsia="仿宋" w:cs="仿宋"/>
          <w:b w:val="0"/>
          <w:bCs w:val="0"/>
          <w:spacing w:val="-4"/>
          <w:sz w:val="32"/>
          <w:szCs w:val="32"/>
          <w:lang w:val="en-US" w:eastAsia="zh-CN"/>
        </w:rPr>
        <w:t>成立</w:t>
      </w:r>
      <w:r>
        <w:rPr>
          <w:rFonts w:hint="eastAsia" w:ascii="仿宋" w:eastAsia="仿宋" w:cs="仿宋"/>
          <w:spacing w:val="-4"/>
          <w:sz w:val="32"/>
          <w:lang w:val="en-US" w:eastAsia="zh-CN"/>
        </w:rPr>
        <w:t>2018年高科技实训基地实施农业及配套基础设施</w:t>
      </w:r>
      <w:r>
        <w:rPr>
          <w:rStyle w:val="7"/>
          <w:rFonts w:hint="eastAsia" w:ascii="仿宋" w:eastAsia="仿宋" w:cs="仿宋"/>
          <w:b w:val="0"/>
          <w:bCs w:val="0"/>
          <w:spacing w:val="-4"/>
          <w:sz w:val="32"/>
          <w:szCs w:val="32"/>
          <w:lang w:val="en-US" w:eastAsia="zh-CN"/>
        </w:rPr>
        <w:t>，成员由项目区所在乡镇政府“一把手”及县直相关单位领导组成，领导小组下设办公室，办公室设在农林牧，由书记郭永明（兼）。领导小组负责项目工作的组织领导和部门协调工作。办公室具体负责分项任务的组织、实施、协调、监督、审查和项目的进展情况，制订相应的实施方案，与各执行部门和承担项目的单位签订责任状，层层落实责任制，严格考核监督，定期汇报工程进度。项目乡镇领导亲自抓、分管领导具体抓，严格执行项目法人责任制。项目法人对本项目的申报、建设实施、资金管理及建成后的管理等全程负责，对建设质量终身负责。</w:t>
      </w:r>
    </w:p>
    <w:p>
      <w:pPr>
        <w:spacing w:line="540" w:lineRule="exact"/>
        <w:ind w:firstLine="567"/>
        <w:rPr>
          <w:rStyle w:val="7"/>
          <w:rFonts w:ascii="仿宋" w:eastAsia="仿宋" w:cs="仿宋"/>
          <w:b w:val="0"/>
          <w:bCs w:val="0"/>
          <w:spacing w:val="-4"/>
          <w:sz w:val="32"/>
          <w:szCs w:val="32"/>
          <w:lang w:val="en-US" w:eastAsia="zh-CN"/>
        </w:rPr>
      </w:pPr>
      <w:r>
        <w:rPr>
          <w:rStyle w:val="7"/>
          <w:rFonts w:hint="eastAsia" w:ascii="仿宋" w:eastAsia="仿宋" w:cs="仿宋"/>
          <w:b w:val="0"/>
          <w:bCs w:val="0"/>
          <w:spacing w:val="-4"/>
          <w:sz w:val="32"/>
          <w:szCs w:val="32"/>
          <w:lang w:val="en-US" w:eastAsia="zh-CN"/>
        </w:rPr>
        <w:t>项目建设做到三公开，即：项目建设地点公开、项目建设公开、项目资金公开</w:t>
      </w:r>
    </w:p>
    <w:p>
      <w:pPr>
        <w:spacing w:line="540" w:lineRule="exact"/>
        <w:ind w:firstLine="567"/>
        <w:rPr>
          <w:rFonts w:ascii="方正小标宋_GBK" w:eastAsia="方正小标宋_GBK" w:cs="黑体"/>
          <w:spacing w:val="-4"/>
          <w:sz w:val="32"/>
        </w:rPr>
      </w:pPr>
      <w:r>
        <w:rPr>
          <w:rFonts w:hint="eastAsia" w:ascii="方正小标宋_GBK" w:eastAsia="方正小标宋_GBK" w:cs="黑体"/>
          <w:spacing w:val="-4"/>
          <w:sz w:val="32"/>
        </w:rPr>
        <w:t>四、项目绩效情况</w:t>
      </w:r>
    </w:p>
    <w:p>
      <w:pPr>
        <w:spacing w:line="460" w:lineRule="exact"/>
        <w:ind w:firstLine="627" w:firstLineChars="200"/>
        <w:rPr>
          <w:rFonts w:ascii="仿宋" w:eastAsia="仿宋" w:cs="楷体"/>
          <w:b/>
          <w:spacing w:val="-4"/>
          <w:sz w:val="32"/>
        </w:rPr>
      </w:pPr>
      <w:r>
        <w:rPr>
          <w:rFonts w:ascii="仿宋" w:eastAsia="仿宋" w:cs="楷体"/>
          <w:b/>
          <w:spacing w:val="-4"/>
          <w:sz w:val="32"/>
        </w:rPr>
        <w:t>（一）项目绩效目标完成情况分析</w:t>
      </w:r>
    </w:p>
    <w:p>
      <w:pPr>
        <w:spacing w:line="460" w:lineRule="exact"/>
        <w:ind w:firstLine="627" w:firstLineChars="200"/>
        <w:rPr>
          <w:rStyle w:val="7"/>
          <w:rFonts w:hint="eastAsia" w:ascii="仿宋" w:eastAsia="仿宋"/>
          <w:spacing w:val="-4"/>
          <w:sz w:val="32"/>
          <w:szCs w:val="32"/>
          <w:lang w:eastAsia="zh-CN"/>
        </w:rPr>
      </w:pPr>
      <w:r>
        <w:rPr>
          <w:rStyle w:val="7"/>
          <w:rFonts w:ascii="仿宋" w:eastAsia="仿宋" w:cs="仿宋_GB2312"/>
          <w:spacing w:val="-4"/>
          <w:sz w:val="32"/>
          <w:szCs w:val="32"/>
        </w:rPr>
        <w:t>1.</w:t>
      </w:r>
      <w:r>
        <w:rPr>
          <w:rStyle w:val="7"/>
          <w:rFonts w:hint="eastAsia" w:ascii="仿宋" w:eastAsia="仿宋" w:cs="仿宋_GB2312"/>
          <w:spacing w:val="-4"/>
          <w:sz w:val="32"/>
          <w:szCs w:val="32"/>
        </w:rPr>
        <w:t>项目的经济性分析</w:t>
      </w:r>
      <w:r>
        <w:rPr>
          <w:rStyle w:val="7"/>
          <w:rFonts w:hint="eastAsia" w:ascii="仿宋" w:eastAsia="仿宋" w:cs="仿宋_GB2312"/>
          <w:spacing w:val="-4"/>
          <w:sz w:val="32"/>
          <w:szCs w:val="32"/>
          <w:lang w:eastAsia="zh-CN"/>
        </w:rPr>
        <w:t>。</w:t>
      </w:r>
    </w:p>
    <w:p>
      <w:pPr>
        <w:spacing w:line="460" w:lineRule="exact"/>
        <w:ind w:firstLine="624" w:firstLineChars="200"/>
        <w:rPr>
          <w:rFonts w:hint="eastAsia" w:ascii="仿宋" w:eastAsia="仿宋" w:cs="仿宋"/>
          <w:spacing w:val="-4"/>
          <w:sz w:val="32"/>
        </w:rPr>
      </w:pPr>
      <w:r>
        <w:rPr>
          <w:rFonts w:hint="eastAsia" w:ascii="仿宋" w:eastAsia="仿宋" w:cs="仿宋"/>
          <w:spacing w:val="-4"/>
          <w:sz w:val="32"/>
        </w:rPr>
        <w:t>（1）项目成本（预算）控制情况。</w:t>
      </w:r>
      <w:r>
        <w:rPr>
          <w:rFonts w:hint="eastAsia" w:ascii="仿宋" w:eastAsia="仿宋" w:cs="仿宋"/>
          <w:spacing w:val="-4"/>
          <w:sz w:val="32"/>
          <w:lang w:eastAsia="zh-CN"/>
        </w:rPr>
        <w:t>民丰县农林牧兽医局</w:t>
      </w:r>
      <w:r>
        <w:rPr>
          <w:rFonts w:hint="eastAsia" w:ascii="仿宋" w:eastAsia="仿宋" w:cs="仿宋"/>
          <w:spacing w:val="-4"/>
          <w:sz w:val="32"/>
        </w:rPr>
        <w:t>严格控制</w:t>
      </w:r>
      <w:r>
        <w:rPr>
          <w:rFonts w:hint="eastAsia" w:ascii="仿宋" w:eastAsia="仿宋" w:cs="仿宋"/>
          <w:spacing w:val="-4"/>
          <w:sz w:val="32"/>
          <w:lang w:val="en-US" w:eastAsia="zh-CN"/>
        </w:rPr>
        <w:t>2018年高科技实训基地实施农业及配套基础设施建设</w:t>
      </w:r>
      <w:r>
        <w:rPr>
          <w:rFonts w:hint="eastAsia" w:ascii="仿宋" w:eastAsia="仿宋" w:cs="仿宋"/>
          <w:spacing w:val="-4"/>
          <w:sz w:val="32"/>
        </w:rPr>
        <w:t>的成本，经估算，本项目总投资为</w:t>
      </w:r>
      <w:r>
        <w:rPr>
          <w:rFonts w:hint="eastAsia" w:ascii="仿宋" w:eastAsia="仿宋" w:cs="仿宋"/>
          <w:spacing w:val="-4"/>
          <w:sz w:val="32"/>
          <w:lang w:val="en-US" w:eastAsia="zh-CN"/>
        </w:rPr>
        <w:t>500</w:t>
      </w:r>
      <w:r>
        <w:rPr>
          <w:rFonts w:hint="eastAsia" w:ascii="仿宋" w:eastAsia="仿宋" w:cs="仿宋"/>
          <w:spacing w:val="-4"/>
          <w:sz w:val="32"/>
        </w:rPr>
        <w:t>万元，成本控制在预算之内，未超支。</w:t>
      </w:r>
    </w:p>
    <w:p>
      <w:pPr>
        <w:spacing w:line="460" w:lineRule="exact"/>
        <w:ind w:firstLine="624" w:firstLineChars="200"/>
        <w:rPr>
          <w:rFonts w:hint="eastAsia" w:ascii="仿宋" w:eastAsia="仿宋" w:cs="仿宋"/>
          <w:spacing w:val="-4"/>
          <w:sz w:val="32"/>
        </w:rPr>
      </w:pPr>
      <w:r>
        <w:rPr>
          <w:rFonts w:hint="eastAsia" w:ascii="仿宋" w:eastAsia="仿宋" w:cs="仿宋"/>
          <w:spacing w:val="-4"/>
          <w:sz w:val="32"/>
        </w:rPr>
        <w:t>（2）项目成本（预算）节约情况。为保证</w:t>
      </w:r>
      <w:r>
        <w:rPr>
          <w:rFonts w:hint="eastAsia" w:ascii="仿宋" w:eastAsia="仿宋" w:cs="仿宋"/>
          <w:spacing w:val="-4"/>
          <w:sz w:val="32"/>
          <w:lang w:val="en-US" w:eastAsia="zh-CN"/>
        </w:rPr>
        <w:t>2018年高科技实训基地实施农业及配套基础设施建设资金</w:t>
      </w:r>
      <w:r>
        <w:rPr>
          <w:rFonts w:hint="eastAsia" w:ascii="仿宋" w:eastAsia="仿宋" w:cs="仿宋"/>
          <w:spacing w:val="-4"/>
          <w:sz w:val="32"/>
        </w:rPr>
        <w:t>合理利用，</w:t>
      </w:r>
      <w:r>
        <w:rPr>
          <w:rFonts w:hint="eastAsia" w:ascii="仿宋" w:eastAsia="仿宋" w:cs="仿宋"/>
          <w:spacing w:val="-4"/>
          <w:sz w:val="32"/>
          <w:lang w:val="en-US" w:eastAsia="zh-CN"/>
        </w:rPr>
        <w:t>民丰县农林牧兽医局</w:t>
      </w:r>
      <w:r>
        <w:rPr>
          <w:rFonts w:hint="eastAsia" w:ascii="仿宋" w:eastAsia="仿宋" w:cs="仿宋"/>
          <w:spacing w:val="-4"/>
          <w:sz w:val="32"/>
        </w:rPr>
        <w:t>严格控制每一笔项目支出，该项目预算报审价</w:t>
      </w:r>
      <w:r>
        <w:rPr>
          <w:rFonts w:hint="eastAsia" w:ascii="仿宋" w:eastAsia="仿宋" w:cs="仿宋"/>
          <w:spacing w:val="-4"/>
          <w:sz w:val="32"/>
          <w:lang w:val="en-US" w:eastAsia="zh-CN"/>
        </w:rPr>
        <w:t>487.3203</w:t>
      </w:r>
      <w:r>
        <w:rPr>
          <w:rFonts w:hint="eastAsia" w:ascii="仿宋" w:eastAsia="仿宋" w:cs="仿宋"/>
          <w:spacing w:val="-4"/>
          <w:sz w:val="32"/>
        </w:rPr>
        <w:t>万元</w:t>
      </w:r>
      <w:r>
        <w:rPr>
          <w:rFonts w:ascii="仿宋" w:eastAsia="仿宋" w:cs="仿宋"/>
          <w:spacing w:val="-4"/>
          <w:sz w:val="32"/>
        </w:rPr>
        <w:t>，</w:t>
      </w:r>
      <w:r>
        <w:rPr>
          <w:rStyle w:val="7"/>
          <w:rFonts w:ascii="仿宋" w:eastAsia="仿宋"/>
          <w:b w:val="0"/>
          <w:color w:val="0D0D0D"/>
          <w:spacing w:val="-4"/>
          <w:sz w:val="32"/>
          <w:szCs w:val="32"/>
          <w:shd w:val="clear" w:color="FFFFFF" w:fill="FFFFFF"/>
        </w:rPr>
        <w:t>剩余</w:t>
      </w:r>
      <w:r>
        <w:rPr>
          <w:rStyle w:val="7"/>
          <w:rFonts w:hint="eastAsia" w:ascii="仿宋" w:eastAsia="仿宋"/>
          <w:b w:val="0"/>
          <w:color w:val="0D0D0D"/>
          <w:spacing w:val="-4"/>
          <w:sz w:val="32"/>
          <w:szCs w:val="32"/>
          <w:shd w:val="clear" w:color="FFFFFF" w:fill="FFFFFF"/>
        </w:rPr>
        <w:t>资金</w:t>
      </w:r>
      <w:r>
        <w:rPr>
          <w:rStyle w:val="7"/>
          <w:rFonts w:ascii="仿宋" w:eastAsia="仿宋"/>
          <w:b w:val="0"/>
          <w:color w:val="0D0D0D"/>
          <w:spacing w:val="-4"/>
          <w:sz w:val="32"/>
          <w:szCs w:val="32"/>
          <w:shd w:val="clear" w:color="FFFFFF" w:fill="FFFFFF"/>
        </w:rPr>
        <w:t>12.6797万元</w:t>
      </w:r>
      <w:r>
        <w:rPr>
          <w:rFonts w:hint="eastAsia" w:ascii="仿宋" w:eastAsia="仿宋" w:cs="仿宋"/>
          <w:spacing w:val="-4"/>
          <w:sz w:val="32"/>
        </w:rPr>
        <w:t>。</w:t>
      </w:r>
    </w:p>
    <w:p>
      <w:pPr>
        <w:spacing w:line="460" w:lineRule="exact"/>
        <w:ind w:firstLine="627" w:firstLineChars="200"/>
        <w:rPr>
          <w:rStyle w:val="7"/>
          <w:rFonts w:hint="eastAsia" w:ascii="仿宋" w:eastAsia="仿宋"/>
          <w:spacing w:val="-4"/>
          <w:sz w:val="32"/>
          <w:szCs w:val="32"/>
          <w:lang w:eastAsia="zh-CN"/>
        </w:rPr>
      </w:pPr>
      <w:r>
        <w:rPr>
          <w:rStyle w:val="7"/>
          <w:rFonts w:ascii="仿宋" w:eastAsia="仿宋" w:cs="仿宋_GB2312"/>
          <w:spacing w:val="-4"/>
          <w:sz w:val="32"/>
          <w:szCs w:val="32"/>
        </w:rPr>
        <w:t>2.</w:t>
      </w:r>
      <w:r>
        <w:rPr>
          <w:rStyle w:val="7"/>
          <w:rFonts w:hint="eastAsia" w:ascii="仿宋" w:eastAsia="仿宋" w:cs="仿宋_GB2312"/>
          <w:spacing w:val="-4"/>
          <w:sz w:val="32"/>
          <w:szCs w:val="32"/>
        </w:rPr>
        <w:t>项目的效率性分析</w:t>
      </w:r>
      <w:r>
        <w:rPr>
          <w:rStyle w:val="7"/>
          <w:rFonts w:hint="eastAsia" w:ascii="仿宋" w:eastAsia="仿宋" w:cs="仿宋_GB2312"/>
          <w:spacing w:val="-4"/>
          <w:sz w:val="32"/>
          <w:szCs w:val="32"/>
          <w:lang w:eastAsia="zh-CN"/>
        </w:rPr>
        <w:t>。</w:t>
      </w:r>
    </w:p>
    <w:p>
      <w:pPr>
        <w:spacing w:line="540" w:lineRule="exact"/>
        <w:ind w:firstLine="567"/>
        <w:rPr>
          <w:rStyle w:val="7"/>
          <w:rFonts w:hint="eastAsia" w:ascii="仿宋" w:eastAsia="仿宋" w:cs="仿宋"/>
          <w:b w:val="0"/>
          <w:bCs w:val="0"/>
          <w:spacing w:val="-4"/>
          <w:sz w:val="32"/>
          <w:szCs w:val="32"/>
          <w:lang w:val="en-US" w:eastAsia="zh-CN"/>
        </w:rPr>
      </w:pPr>
      <w:r>
        <w:rPr>
          <w:rStyle w:val="7"/>
          <w:rFonts w:hint="eastAsia" w:ascii="仿宋" w:eastAsia="仿宋" w:cs="仿宋_GB2312"/>
          <w:b w:val="0"/>
          <w:bCs w:val="0"/>
          <w:spacing w:val="-4"/>
          <w:sz w:val="32"/>
          <w:szCs w:val="32"/>
        </w:rPr>
        <w:t>（</w:t>
      </w:r>
      <w:r>
        <w:rPr>
          <w:rStyle w:val="7"/>
          <w:rFonts w:ascii="仿宋" w:eastAsia="仿宋" w:cs="仿宋_GB2312"/>
          <w:b w:val="0"/>
          <w:bCs w:val="0"/>
          <w:spacing w:val="-4"/>
          <w:sz w:val="32"/>
          <w:szCs w:val="32"/>
        </w:rPr>
        <w:t>1</w:t>
      </w:r>
      <w:r>
        <w:rPr>
          <w:rStyle w:val="7"/>
          <w:rFonts w:hint="eastAsia" w:ascii="仿宋" w:eastAsia="仿宋" w:cs="仿宋_GB2312"/>
          <w:b w:val="0"/>
          <w:bCs w:val="0"/>
          <w:spacing w:val="-4"/>
          <w:sz w:val="32"/>
          <w:szCs w:val="32"/>
        </w:rPr>
        <w:t>）项目的实施进度。为了科学组织项目实施过程各阶段的工作，合理安排项目资金，保证项目按计划进行，</w:t>
      </w:r>
      <w:r>
        <w:rPr>
          <w:rStyle w:val="7"/>
          <w:rFonts w:hint="eastAsia" w:ascii="仿宋" w:eastAsia="仿宋" w:cs="仿宋"/>
          <w:b w:val="0"/>
          <w:bCs w:val="0"/>
          <w:spacing w:val="-4"/>
          <w:sz w:val="32"/>
          <w:szCs w:val="32"/>
          <w:lang w:val="en-US" w:eastAsia="zh-CN"/>
        </w:rPr>
        <w:t>2018年高科技实训基地实施农业及配套基础设施建设</w:t>
      </w:r>
      <w:r>
        <w:rPr>
          <w:rStyle w:val="7"/>
          <w:rFonts w:ascii="仿宋" w:eastAsia="仿宋" w:cs="仿宋_GB2312"/>
          <w:b w:val="0"/>
          <w:bCs w:val="0"/>
          <w:spacing w:val="-4"/>
          <w:sz w:val="32"/>
          <w:szCs w:val="32"/>
        </w:rPr>
        <w:t>项目</w:t>
      </w:r>
      <w:r>
        <w:rPr>
          <w:rStyle w:val="7"/>
          <w:rFonts w:hint="eastAsia" w:ascii="仿宋" w:eastAsia="仿宋" w:cs="仿宋"/>
          <w:b w:val="0"/>
          <w:bCs w:val="0"/>
          <w:spacing w:val="-4"/>
          <w:sz w:val="32"/>
          <w:szCs w:val="32"/>
          <w:lang w:val="en-US" w:eastAsia="zh-CN"/>
        </w:rPr>
        <w:t>主要建设（1）建设日光温室10座，每座温室建设标准：长60m(不含山墙)、宽8m(不含后墙)，后墙高2.6m，脊高3.25m，砖混一钢架结构。（2）配套。辅助工程：1.配套滴管设施：包括主干管，支管，毛管，阐阀井等。2.配套电力设施高压400m。3.种植土换填：温室栽培区种植土填量共11800m。4.地坪10000平方米。5.围墙620米。6.库房、监控房121平方米，监控设施一套。7.隔离网片围栏372米。8.防冲撞设施12米。9.厕所一座，采购顶雨棚76.3平方，养殖笼60.5平方米。</w:t>
      </w:r>
    </w:p>
    <w:p>
      <w:pPr>
        <w:spacing w:line="460" w:lineRule="exact"/>
        <w:ind w:firstLine="624" w:firstLineChars="200"/>
        <w:rPr>
          <w:rStyle w:val="7"/>
          <w:rFonts w:ascii="仿宋" w:eastAsia="仿宋"/>
          <w:b w:val="0"/>
          <w:bCs w:val="0"/>
          <w:spacing w:val="-4"/>
          <w:sz w:val="32"/>
          <w:szCs w:val="32"/>
        </w:rPr>
      </w:pPr>
      <w:r>
        <w:rPr>
          <w:rStyle w:val="7"/>
          <w:rFonts w:hint="eastAsia" w:ascii="仿宋" w:eastAsia="仿宋" w:cs="仿宋_GB2312"/>
          <w:b w:val="0"/>
          <w:bCs w:val="0"/>
          <w:spacing w:val="-4"/>
          <w:sz w:val="32"/>
          <w:szCs w:val="32"/>
        </w:rPr>
        <w:t>（</w:t>
      </w:r>
      <w:r>
        <w:rPr>
          <w:rStyle w:val="7"/>
          <w:rFonts w:ascii="仿宋" w:eastAsia="仿宋" w:cs="仿宋_GB2312"/>
          <w:b w:val="0"/>
          <w:bCs w:val="0"/>
          <w:spacing w:val="-4"/>
          <w:sz w:val="32"/>
          <w:szCs w:val="32"/>
        </w:rPr>
        <w:t>2</w:t>
      </w:r>
      <w:r>
        <w:rPr>
          <w:rStyle w:val="7"/>
          <w:rFonts w:hint="eastAsia" w:ascii="仿宋" w:eastAsia="仿宋" w:cs="仿宋_GB2312"/>
          <w:b w:val="0"/>
          <w:bCs w:val="0"/>
          <w:spacing w:val="-4"/>
          <w:sz w:val="32"/>
          <w:szCs w:val="32"/>
        </w:rPr>
        <w:t>）项目完成质量。</w:t>
      </w:r>
      <w:r>
        <w:rPr>
          <w:rStyle w:val="7"/>
          <w:rFonts w:hint="eastAsia" w:ascii="仿宋" w:eastAsia="仿宋" w:cs="仿宋_GB2312"/>
          <w:b w:val="0"/>
          <w:bCs w:val="0"/>
          <w:spacing w:val="-4"/>
          <w:sz w:val="32"/>
          <w:szCs w:val="32"/>
          <w:lang w:eastAsia="zh-CN"/>
        </w:rPr>
        <w:t>民丰县农林牧兽医局</w:t>
      </w:r>
      <w:r>
        <w:rPr>
          <w:rStyle w:val="7"/>
          <w:rFonts w:hint="eastAsia" w:ascii="仿宋" w:eastAsia="仿宋" w:cs="仿宋"/>
          <w:b w:val="0"/>
          <w:bCs w:val="0"/>
          <w:spacing w:val="-4"/>
          <w:sz w:val="32"/>
          <w:szCs w:val="32"/>
          <w:lang w:val="en-US" w:eastAsia="zh-CN"/>
        </w:rPr>
        <w:t>2018年高科技实训基地实施农业及配套基础设施建设</w:t>
      </w:r>
      <w:r>
        <w:rPr>
          <w:rStyle w:val="7"/>
          <w:rFonts w:hint="eastAsia" w:ascii="仿宋" w:eastAsia="仿宋" w:cs="仿宋_GB2312"/>
          <w:b w:val="0"/>
          <w:bCs w:val="0"/>
          <w:spacing w:val="-4"/>
          <w:sz w:val="32"/>
          <w:szCs w:val="32"/>
          <w:lang w:val="en-US" w:eastAsia="zh-CN"/>
        </w:rPr>
        <w:t>实施</w:t>
      </w:r>
      <w:r>
        <w:rPr>
          <w:rStyle w:val="7"/>
          <w:rFonts w:hint="eastAsia" w:ascii="仿宋" w:eastAsia="仿宋" w:cs="仿宋_GB2312"/>
          <w:b w:val="0"/>
          <w:bCs w:val="0"/>
          <w:spacing w:val="-4"/>
          <w:sz w:val="32"/>
          <w:szCs w:val="32"/>
        </w:rPr>
        <w:t>前期准备工作充分，资金到位及时，按计划</w:t>
      </w:r>
      <w:r>
        <w:rPr>
          <w:rStyle w:val="7"/>
          <w:rFonts w:ascii="仿宋" w:eastAsia="仿宋" w:cs="仿宋_GB2312"/>
          <w:b w:val="0"/>
          <w:bCs w:val="0"/>
          <w:spacing w:val="-4"/>
          <w:sz w:val="32"/>
          <w:szCs w:val="32"/>
        </w:rPr>
        <w:t>建设开工并完工</w:t>
      </w:r>
      <w:r>
        <w:rPr>
          <w:rStyle w:val="7"/>
          <w:rFonts w:ascii="仿宋" w:eastAsia="仿宋" w:cs="仿宋_GB2312"/>
          <w:b w:val="0"/>
          <w:bCs w:val="0"/>
          <w:spacing w:val="-4"/>
          <w:sz w:val="32"/>
          <w:szCs w:val="32"/>
          <w:lang w:val="en-US" w:eastAsia="zh-CN"/>
        </w:rPr>
        <w:t>，该</w:t>
      </w:r>
      <w:r>
        <w:rPr>
          <w:rStyle w:val="7"/>
          <w:rFonts w:hint="eastAsia" w:ascii="仿宋" w:eastAsia="仿宋" w:cs="仿宋_GB2312"/>
          <w:b w:val="0"/>
          <w:bCs w:val="0"/>
          <w:spacing w:val="-4"/>
          <w:sz w:val="32"/>
          <w:szCs w:val="32"/>
          <w:lang w:val="en-US" w:eastAsia="zh-CN"/>
        </w:rPr>
        <w:t>项目</w:t>
      </w:r>
      <w:r>
        <w:rPr>
          <w:rStyle w:val="7"/>
          <w:rFonts w:hint="eastAsia" w:ascii="仿宋" w:eastAsia="仿宋" w:cs="仿宋_GB2312"/>
          <w:b w:val="0"/>
          <w:bCs w:val="0"/>
          <w:spacing w:val="-4"/>
          <w:sz w:val="32"/>
          <w:szCs w:val="32"/>
        </w:rPr>
        <w:t>按进度拨付款项，完成质量良好。</w:t>
      </w:r>
    </w:p>
    <w:p>
      <w:pPr>
        <w:spacing w:line="460" w:lineRule="exact"/>
        <w:ind w:firstLine="627" w:firstLineChars="200"/>
        <w:rPr>
          <w:rStyle w:val="7"/>
          <w:rFonts w:hint="eastAsia" w:ascii="仿宋" w:eastAsia="仿宋" w:cs="仿宋"/>
          <w:b w:val="0"/>
          <w:bCs w:val="0"/>
          <w:spacing w:val="-4"/>
          <w:sz w:val="32"/>
          <w:szCs w:val="32"/>
        </w:rPr>
      </w:pPr>
      <w:r>
        <w:rPr>
          <w:rStyle w:val="7"/>
          <w:rFonts w:ascii="仿宋" w:eastAsia="仿宋" w:cs="仿宋_GB2312"/>
          <w:spacing w:val="-4"/>
          <w:sz w:val="32"/>
          <w:szCs w:val="32"/>
        </w:rPr>
        <w:t>3.</w:t>
      </w:r>
      <w:r>
        <w:rPr>
          <w:rStyle w:val="7"/>
          <w:rFonts w:hint="eastAsia" w:ascii="仿宋" w:eastAsia="仿宋" w:cs="仿宋_GB2312"/>
          <w:spacing w:val="-4"/>
          <w:sz w:val="32"/>
          <w:szCs w:val="32"/>
        </w:rPr>
        <w:t>项目的效益性分析</w:t>
      </w:r>
      <w:r>
        <w:rPr>
          <w:rStyle w:val="7"/>
          <w:rFonts w:hint="eastAsia" w:ascii="仿宋" w:eastAsia="仿宋" w:cs="仿宋_GB2312"/>
          <w:spacing w:val="-4"/>
          <w:sz w:val="32"/>
          <w:szCs w:val="32"/>
          <w:lang w:eastAsia="zh-CN"/>
        </w:rPr>
        <w:t>。</w:t>
      </w:r>
      <w:r>
        <w:rPr>
          <w:rStyle w:val="7"/>
          <w:rFonts w:ascii="仿宋" w:eastAsia="仿宋" w:cs="仿宋_GB2312"/>
          <w:b w:val="0"/>
          <w:bCs w:val="0"/>
          <w:spacing w:val="-4"/>
          <w:sz w:val="32"/>
          <w:szCs w:val="32"/>
        </w:rPr>
        <w:t>民丰县农林牧兽医局2018年</w:t>
      </w:r>
      <w:r>
        <w:rPr>
          <w:rStyle w:val="7"/>
          <w:rFonts w:hint="eastAsia" w:ascii="仿宋" w:eastAsia="仿宋" w:cs="仿宋_GB2312"/>
          <w:b w:val="0"/>
          <w:bCs w:val="0"/>
          <w:spacing w:val="-4"/>
          <w:sz w:val="32"/>
          <w:szCs w:val="32"/>
        </w:rPr>
        <w:t>按计划</w:t>
      </w:r>
      <w:r>
        <w:rPr>
          <w:rStyle w:val="7"/>
          <w:rFonts w:ascii="仿宋" w:eastAsia="仿宋" w:cs="仿宋_GB2312"/>
          <w:b w:val="0"/>
          <w:bCs w:val="0"/>
          <w:spacing w:val="-4"/>
          <w:sz w:val="32"/>
          <w:szCs w:val="32"/>
        </w:rPr>
        <w:t>开展</w:t>
      </w:r>
      <w:r>
        <w:rPr>
          <w:rStyle w:val="7"/>
          <w:rFonts w:hint="eastAsia" w:ascii="仿宋" w:eastAsia="仿宋" w:cs="仿宋"/>
          <w:b w:val="0"/>
          <w:bCs w:val="0"/>
          <w:spacing w:val="-4"/>
          <w:sz w:val="32"/>
          <w:szCs w:val="32"/>
          <w:lang w:val="en-US" w:eastAsia="zh-CN"/>
        </w:rPr>
        <w:t>2018年高科技实训基地实施农业及配套基础设施建设</w:t>
      </w:r>
      <w:r>
        <w:rPr>
          <w:rStyle w:val="7"/>
          <w:rFonts w:ascii="仿宋" w:eastAsia="仿宋" w:cs="仿宋_GB2312"/>
          <w:b w:val="0"/>
          <w:bCs w:val="0"/>
          <w:spacing w:val="-4"/>
          <w:sz w:val="32"/>
          <w:szCs w:val="32"/>
        </w:rPr>
        <w:t>项目</w:t>
      </w:r>
      <w:r>
        <w:rPr>
          <w:rStyle w:val="7"/>
          <w:rFonts w:hint="eastAsia" w:ascii="仿宋" w:eastAsia="仿宋" w:cs="仿宋"/>
          <w:b w:val="0"/>
          <w:bCs w:val="0"/>
          <w:spacing w:val="-4"/>
          <w:sz w:val="32"/>
          <w:szCs w:val="32"/>
          <w:lang w:val="en-US" w:eastAsia="zh-CN"/>
        </w:rPr>
        <w:t>主要建设（1）建设日光温室10座，每座温室建设标准：长60m(不含山墙)、宽8m(不含后墙)，后墙高2.6m，脊高3.25m，砖混一钢架结构。（2）配套。辅助工程：1.配套滴管设施：包括主干管，支管，毛管，阐阀井等。2.配套电力设施高压400m。3.种植土换填：温室栽培区种植土填量共11800m。4.地坪10000平方米。5.围墙620米。6.库房、监控房121平方米，监控设施一套。7.隔离网片围栏372米。8.防冲撞设施12米。9.厕所一座，采购顶雨棚76.3平方，养殖笼60.5平方米。</w:t>
      </w:r>
      <w:r>
        <w:rPr>
          <w:rStyle w:val="7"/>
          <w:rFonts w:ascii="仿宋" w:eastAsia="仿宋" w:cs="仿宋"/>
          <w:b w:val="0"/>
          <w:bCs w:val="0"/>
          <w:spacing w:val="-4"/>
          <w:sz w:val="32"/>
          <w:szCs w:val="32"/>
        </w:rPr>
        <w:t>上述目标均已完成。</w:t>
      </w:r>
    </w:p>
    <w:p>
      <w:pPr>
        <w:spacing w:line="460" w:lineRule="exact"/>
        <w:ind w:firstLine="627" w:firstLineChars="200"/>
        <w:rPr>
          <w:rStyle w:val="7"/>
          <w:rFonts w:ascii="仿宋" w:eastAsia="仿宋" w:cs="仿宋"/>
          <w:b w:val="0"/>
          <w:bCs w:val="0"/>
          <w:spacing w:val="-4"/>
          <w:sz w:val="32"/>
          <w:szCs w:val="32"/>
          <w:lang w:val="en-US" w:eastAsia="zh-CN"/>
        </w:rPr>
      </w:pPr>
      <w:r>
        <w:rPr>
          <w:rStyle w:val="7"/>
          <w:rFonts w:ascii="仿宋" w:eastAsia="仿宋" w:cs="仿宋_GB2312"/>
          <w:spacing w:val="-4"/>
          <w:sz w:val="32"/>
          <w:szCs w:val="32"/>
        </w:rPr>
        <w:t>4.</w:t>
      </w:r>
      <w:r>
        <w:rPr>
          <w:rStyle w:val="7"/>
          <w:rFonts w:hint="eastAsia" w:ascii="仿宋" w:eastAsia="仿宋" w:cs="仿宋_GB2312"/>
          <w:spacing w:val="-4"/>
          <w:sz w:val="32"/>
          <w:szCs w:val="32"/>
        </w:rPr>
        <w:t>项目的可持续性分析</w:t>
      </w:r>
      <w:r>
        <w:rPr>
          <w:rStyle w:val="7"/>
          <w:rFonts w:hint="eastAsia" w:ascii="仿宋" w:eastAsia="仿宋" w:cs="仿宋_GB2312"/>
          <w:b w:val="0"/>
          <w:bCs w:val="0"/>
          <w:spacing w:val="-4"/>
          <w:sz w:val="32"/>
          <w:szCs w:val="32"/>
        </w:rPr>
        <w:t>。</w:t>
      </w:r>
      <w:r>
        <w:rPr>
          <w:rStyle w:val="7"/>
          <w:rFonts w:hint="eastAsia" w:ascii="仿宋" w:eastAsia="仿宋" w:cs="仿宋"/>
          <w:b w:val="0"/>
          <w:bCs w:val="0"/>
          <w:spacing w:val="-4"/>
          <w:kern w:val="0"/>
          <w:sz w:val="32"/>
          <w:szCs w:val="32"/>
        </w:rPr>
        <w:t>大棚建成后，可以彻底解决本县冬、春蔬菜紧缺供不应求的问题，减少大棚劳动投入量，还可运往外地市场，对推动民丰县农业发展，农业增效，农民增收，促进农业产业结构优化有巨大的作用。同时，对维护民丰县社会安定团结，将起到积极的推动作用，本项目的实</w:t>
      </w:r>
      <w:r>
        <w:rPr>
          <w:rStyle w:val="7"/>
          <w:rFonts w:hint="eastAsia" w:ascii="仿宋" w:eastAsia="仿宋" w:cs="仿宋"/>
          <w:b w:val="0"/>
          <w:bCs w:val="0"/>
          <w:spacing w:val="-4"/>
          <w:sz w:val="32"/>
          <w:szCs w:val="32"/>
          <w:lang w:val="en-US" w:eastAsia="zh-CN"/>
        </w:rPr>
        <w:t>施顺应新疆农业大开发，结构大调整生产大发展和市场需求的新形势</w:t>
      </w:r>
    </w:p>
    <w:p>
      <w:pPr>
        <w:spacing w:line="460" w:lineRule="exact"/>
        <w:ind w:firstLine="627" w:firstLineChars="200"/>
        <w:rPr>
          <w:rFonts w:ascii="仿宋" w:eastAsia="仿宋"/>
          <w:b/>
          <w:spacing w:val="-4"/>
          <w:sz w:val="32"/>
          <w:szCs w:val="32"/>
        </w:rPr>
      </w:pPr>
      <w:r>
        <w:rPr>
          <w:rFonts w:hint="eastAsia" w:ascii="仿宋" w:eastAsia="仿宋"/>
          <w:b/>
          <w:spacing w:val="-4"/>
          <w:sz w:val="32"/>
          <w:szCs w:val="32"/>
        </w:rPr>
        <w:t>（二）项目绩效目标未完成原因分析</w:t>
      </w:r>
    </w:p>
    <w:p>
      <w:pPr>
        <w:spacing w:line="460" w:lineRule="exact"/>
        <w:ind w:firstLine="624" w:firstLineChars="200"/>
        <w:rPr>
          <w:rFonts w:ascii="仿宋" w:eastAsia="仿宋" w:cs="楷体"/>
          <w:b/>
          <w:spacing w:val="-4"/>
          <w:sz w:val="32"/>
        </w:rPr>
      </w:pPr>
      <w:r>
        <w:rPr>
          <w:rFonts w:ascii="仿宋" w:eastAsia="仿宋" w:cs="仿宋"/>
          <w:spacing w:val="-4"/>
          <w:sz w:val="32"/>
          <w:lang w:eastAsia="zh-CN"/>
        </w:rPr>
        <w:t>无</w:t>
      </w:r>
    </w:p>
    <w:p>
      <w:pPr>
        <w:spacing w:line="460" w:lineRule="exact"/>
        <w:ind w:firstLine="624" w:firstLineChars="200"/>
        <w:rPr>
          <w:rFonts w:ascii="方正小标宋_GBK" w:eastAsia="方正小标宋_GBK" w:cs="黑体"/>
          <w:spacing w:val="-4"/>
          <w:sz w:val="32"/>
        </w:rPr>
      </w:pPr>
      <w:r>
        <w:rPr>
          <w:rFonts w:hint="eastAsia" w:ascii="方正小标宋_GBK" w:eastAsia="方正小标宋_GBK" w:cs="黑体"/>
          <w:spacing w:val="-4"/>
          <w:sz w:val="32"/>
        </w:rPr>
        <w:t>五、其他需要说明的问题</w:t>
      </w:r>
    </w:p>
    <w:p>
      <w:pPr>
        <w:spacing w:line="540" w:lineRule="exact"/>
        <w:ind w:firstLine="564" w:firstLineChars="181"/>
        <w:rPr>
          <w:rStyle w:val="7"/>
          <w:rFonts w:hint="eastAsia" w:ascii="仿宋" w:eastAsia="仿宋" w:cs="仿宋"/>
          <w:b w:val="0"/>
          <w:bCs w:val="0"/>
          <w:spacing w:val="-4"/>
          <w:sz w:val="32"/>
          <w:szCs w:val="32"/>
          <w:lang w:val="en-US" w:eastAsia="zh-CN"/>
        </w:rPr>
      </w:pPr>
      <w:r>
        <w:rPr>
          <w:rStyle w:val="7"/>
          <w:rFonts w:hint="eastAsia" w:ascii="仿宋" w:eastAsia="仿宋"/>
          <w:b w:val="0"/>
          <w:spacing w:val="-4"/>
          <w:sz w:val="32"/>
          <w:szCs w:val="32"/>
        </w:rPr>
        <w:t>在下一年度，针对该项目实施实际，</w:t>
      </w:r>
      <w:r>
        <w:rPr>
          <w:rFonts w:hint="eastAsia" w:ascii="仿宋_GB2312" w:eastAsia="仿宋_GB2312" w:cs="仿宋_GB2312"/>
          <w:color w:val="000000"/>
          <w:sz w:val="32"/>
          <w:szCs w:val="32"/>
        </w:rPr>
        <w:t>结合</w:t>
      </w:r>
      <w:r>
        <w:rPr>
          <w:rFonts w:ascii="仿宋_GB2312" w:eastAsia="仿宋_GB2312" w:cs="仿宋_GB2312"/>
          <w:color w:val="000000"/>
          <w:sz w:val="32"/>
          <w:szCs w:val="32"/>
        </w:rPr>
        <w:t>设施农业大棚建设</w:t>
      </w:r>
      <w:r>
        <w:rPr>
          <w:rFonts w:hint="eastAsia" w:ascii="仿宋_GB2312" w:eastAsia="仿宋_GB2312"/>
          <w:color w:val="000000"/>
          <w:sz w:val="32"/>
          <w:szCs w:val="32"/>
        </w:rPr>
        <w:t>全产业链建设与农牧民增收致富紧密结合</w:t>
      </w:r>
      <w:r>
        <w:rPr>
          <w:rFonts w:hint="eastAsia" w:ascii="仿宋_GB2312" w:eastAsia="仿宋_GB2312" w:cs="仿宋_GB2312"/>
          <w:color w:val="000000"/>
          <w:sz w:val="32"/>
          <w:szCs w:val="32"/>
        </w:rPr>
        <w:t>，积极利用行业优势和资源支持脱贫攻坚。</w:t>
      </w:r>
    </w:p>
    <w:p>
      <w:pPr>
        <w:pStyle w:val="4"/>
        <w:spacing w:before="0" w:beforeAutospacing="0" w:after="0" w:afterAutospacing="0" w:line="460" w:lineRule="exact"/>
        <w:ind w:firstLine="624" w:firstLineChars="200"/>
        <w:jc w:val="both"/>
        <w:rPr>
          <w:rFonts w:ascii="方正小标宋_GBK" w:eastAsia="方正小标宋_GBK" w:cs="黑体"/>
          <w:spacing w:val="-4"/>
          <w:sz w:val="32"/>
          <w:szCs w:val="22"/>
        </w:rPr>
      </w:pPr>
      <w:bookmarkStart w:id="0" w:name="_GoBack"/>
      <w:bookmarkEnd w:id="0"/>
      <w:r>
        <w:rPr>
          <w:rFonts w:hint="eastAsia" w:ascii="方正小标宋_GBK" w:eastAsia="方正小标宋_GBK" w:cs="黑体"/>
          <w:spacing w:val="-4"/>
          <w:sz w:val="32"/>
          <w:szCs w:val="22"/>
        </w:rPr>
        <w:t>六、项目评价工作情况</w:t>
      </w:r>
    </w:p>
    <w:p>
      <w:pPr>
        <w:pStyle w:val="4"/>
        <w:spacing w:before="0" w:beforeAutospacing="0" w:after="0" w:afterAutospacing="0" w:line="460" w:lineRule="exact"/>
        <w:ind w:firstLine="640" w:firstLineChars="200"/>
        <w:jc w:val="both"/>
        <w:rPr>
          <w:rFonts w:hint="eastAsia" w:ascii="仿宋" w:eastAsia="仿宋" w:cs="仿宋"/>
          <w:bCs/>
          <w:kern w:val="2"/>
          <w:sz w:val="32"/>
          <w:szCs w:val="32"/>
        </w:rPr>
      </w:pPr>
      <w:r>
        <w:rPr>
          <w:rFonts w:hint="eastAsia" w:ascii="仿宋" w:eastAsia="仿宋"/>
          <w:bCs/>
          <w:kern w:val="2"/>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460" w:lineRule="exact"/>
        <w:ind w:firstLine="627" w:firstLineChars="200"/>
        <w:rPr>
          <w:rStyle w:val="7"/>
          <w:rFonts w:ascii="方正小标宋_GBK" w:eastAsia="方正小标宋_GBK"/>
          <w:spacing w:val="-4"/>
          <w:sz w:val="32"/>
          <w:szCs w:val="32"/>
        </w:rPr>
      </w:pPr>
      <w:r>
        <w:rPr>
          <w:rStyle w:val="7"/>
          <w:rFonts w:hint="eastAsia" w:ascii="方正小标宋_GBK" w:eastAsia="方正小标宋_GBK"/>
          <w:spacing w:val="-4"/>
          <w:sz w:val="32"/>
          <w:szCs w:val="32"/>
        </w:rPr>
        <w:t>七、附表</w:t>
      </w:r>
    </w:p>
    <w:tbl>
      <w:tblPr>
        <w:tblStyle w:val="5"/>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tcBorders>
              <w:top w:val="nil"/>
              <w:left w:val="nil"/>
              <w:bottom w:val="nil"/>
              <w:right w:val="nil"/>
            </w:tcBorders>
            <w:vAlign w:val="center"/>
          </w:tcPr>
          <w:p>
            <w:pPr>
              <w:widowControl/>
              <w:jc w:val="both"/>
              <w:rPr>
                <w:rFonts w:hint="eastAsia" w:ascii="仿宋" w:eastAsia="仿宋" w:cs="仿宋"/>
                <w:b/>
                <w:bCs/>
                <w:kern w:val="0"/>
                <w:sz w:val="32"/>
                <w:szCs w:val="32"/>
              </w:rPr>
            </w:pPr>
          </w:p>
        </w:tc>
      </w:tr>
    </w:tbl>
    <w:p>
      <w:pPr>
        <w:spacing w:line="540" w:lineRule="auto"/>
        <w:rPr>
          <w:rFonts w:ascii="仿宋" w:eastAsia="仿宋" w:cs="仿宋"/>
          <w:spacing w:val="-4"/>
          <w:sz w:val="32"/>
        </w:rPr>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ompat>
    <w:spaceForUL/>
    <w:growAutofit/>
    <w:useFELayout/>
    <w:useAltKinsokuLineBreakRules/>
    <w:splitPgBreakAndParaMark/>
    <w:compatSetting w:name="compatibilityMode" w:uri="http://schemas.microsoft.com/office/word" w:val="14"/>
  </w:compat>
  <w:rsids>
    <w:rsidRoot w:val="00000000"/>
    <w:rsid w:val="3D177A6C"/>
    <w:rsid w:val="49BA3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9">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5031</Words>
  <Characters>5454</Characters>
  <Lines>249</Lines>
  <Paragraphs>71</Paragraphs>
  <TotalTime>367</TotalTime>
  <ScaleCrop>false</ScaleCrop>
  <LinksUpToDate>false</LinksUpToDate>
  <CharactersWithSpaces>5465</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2019-01-13T08:57:00Z</dcterms:created>
  <dc:creator>Administrator</dc:creator>
  <cp:lastModifiedBy>Administrator</cp:lastModifiedBy>
  <cp:lastPrinted>2019-01-13T11:14:00Z</cp:lastPrinted>
  <dcterms:modified xsi:type="dcterms:W3CDTF">2020-05-28T10:08:47Z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