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民丰县妇幼保健站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ascii="方正小标宋_GBK" w:hAnsi="宋体" w:eastAsia="方正小标宋_GBK"/>
          <w:kern w:val="0"/>
          <w:sz w:val="44"/>
          <w:szCs w:val="44"/>
        </w:rPr>
        <w:t>2020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outlineLvl w:val="1"/>
        <w:rPr>
          <w:rFonts w:asci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ascii="宋体"/>
          <w:b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</w:t>
      </w:r>
      <w:r>
        <w:rPr>
          <w:rFonts w:ascii="黑体" w:hAnsi="黑体" w:eastAsia="黑体"/>
          <w:kern w:val="0"/>
          <w:sz w:val="36"/>
          <w:szCs w:val="32"/>
        </w:rPr>
        <w:t xml:space="preserve"> </w:t>
      </w:r>
      <w:r>
        <w:rPr>
          <w:rFonts w:hint="eastAsia" w:ascii="黑体" w:hAnsi="黑体" w:eastAsia="黑体"/>
          <w:kern w:val="0"/>
          <w:sz w:val="36"/>
          <w:szCs w:val="32"/>
        </w:rPr>
        <w:t>录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</w:t>
      </w:r>
      <w:r>
        <w:rPr>
          <w:rFonts w:ascii="??_GB2312" w:hAnsi="宋体" w:eastAsia="Times New Roman"/>
          <w:b/>
          <w:kern w:val="0"/>
          <w:sz w:val="32"/>
          <w:szCs w:val="32"/>
        </w:rPr>
        <w:t>民丰县妇幼保健站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第二部分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一、关于民丰县妇幼保健站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二、关于民丰县妇幼保健站</w:t>
      </w:r>
      <w:r>
        <w:rPr>
          <w:rFonts w:ascii="仿宋_GB2312" w:hAnsi="宋体" w:eastAsia="仿宋_GB2312"/>
          <w:kern w:val="0"/>
          <w:sz w:val="32"/>
          <w:szCs w:val="32"/>
        </w:rPr>
        <w:t xml:space="preserve"> 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三、关于民丰县妇幼保健站</w:t>
      </w:r>
      <w:r>
        <w:rPr>
          <w:rFonts w:ascii="仿宋_GB2312" w:hAnsi="宋体" w:eastAsia="仿宋_GB2312"/>
          <w:kern w:val="0"/>
          <w:sz w:val="32"/>
          <w:szCs w:val="32"/>
        </w:rPr>
        <w:t xml:space="preserve"> 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四、关于民丰县妇幼保健站</w:t>
      </w:r>
      <w:r>
        <w:rPr>
          <w:rFonts w:ascii="仿宋_GB2312" w:hAnsi="宋体" w:eastAsia="仿宋_GB2312"/>
          <w:bCs/>
          <w:kern w:val="0"/>
          <w:sz w:val="32"/>
          <w:szCs w:val="32"/>
        </w:rPr>
        <w:t xml:space="preserve"> 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五、关于民丰县妇幼保健站</w:t>
      </w:r>
      <w:r>
        <w:rPr>
          <w:rFonts w:ascii="仿宋_GB2312" w:hAnsi="宋体" w:eastAsia="仿宋_GB2312"/>
          <w:kern w:val="0"/>
          <w:sz w:val="32"/>
          <w:szCs w:val="32"/>
        </w:rPr>
        <w:t xml:space="preserve"> 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六、关于民丰县妇幼保健站</w:t>
      </w:r>
      <w:r>
        <w:rPr>
          <w:rFonts w:ascii="仿宋_GB2312" w:hAnsi="宋体" w:eastAsia="仿宋_GB2312"/>
          <w:kern w:val="0"/>
          <w:sz w:val="32"/>
          <w:szCs w:val="32"/>
        </w:rPr>
        <w:t xml:space="preserve"> 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七、关于民丰县妇幼保健站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left="1278" w:leftChars="304" w:hanging="640" w:hanging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八、关于民丰县妇幼保健站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九、关于民丰县妇幼保健站</w:t>
      </w:r>
      <w:r>
        <w:rPr>
          <w:rFonts w:ascii="仿宋_GB2312" w:hAnsi="宋体" w:eastAsia="仿宋_GB2312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</w:t>
      </w:r>
      <w:r>
        <w:rPr>
          <w:rFonts w:ascii="仿宋_GB2312" w:hAnsi="宋体" w:eastAsia="仿宋_GB2312"/>
          <w:b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</w:t>
      </w:r>
      <w:r>
        <w:rPr>
          <w:rFonts w:ascii="黑体" w:hAnsi="黑体" w:eastAsia="黑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kern w:val="0"/>
          <w:sz w:val="32"/>
          <w:szCs w:val="32"/>
        </w:rPr>
        <w:t>民丰县妇幼保健站单位概况</w:t>
      </w:r>
    </w:p>
    <w:p>
      <w:pPr>
        <w:widowControl/>
        <w:numPr>
          <w:ilvl w:val="0"/>
          <w:numId w:val="1"/>
        </w:numPr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主要职能</w:t>
      </w:r>
    </w:p>
    <w:p>
      <w:pPr>
        <w:widowControl/>
        <w:spacing w:line="560" w:lineRule="exact"/>
        <w:ind w:firstLine="1280" w:firstLineChars="4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　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ind w:firstLine="1280" w:firstLineChars="40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1292" w:firstLineChars="404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略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</w:t>
      </w:r>
      <w:r>
        <w:rPr>
          <w:rFonts w:ascii="黑体" w:hAnsi="黑体" w:eastAsia="黑体"/>
          <w:kern w:val="0"/>
          <w:sz w:val="32"/>
          <w:szCs w:val="32"/>
        </w:rPr>
        <w:t xml:space="preserve">  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编制部门：民丰县妇幼保健站</w:t>
      </w:r>
      <w:r>
        <w:rPr>
          <w:rFonts w:ascii="仿宋_GB2312" w:hAnsi="宋体" w:eastAsia="仿宋_GB2312"/>
          <w:kern w:val="0"/>
          <w:sz w:val="24"/>
        </w:rPr>
        <w:t xml:space="preserve">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109.34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109.34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94.14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224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230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109.34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入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109.34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109.34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填报部门：民丰县妇幼保健站</w:t>
      </w:r>
      <w:r>
        <w:rPr>
          <w:rFonts w:ascii="仿宋_GB2312" w:hAnsi="宋体" w:eastAsia="仿宋_GB2312"/>
          <w:kern w:val="0"/>
          <w:sz w:val="24"/>
        </w:rPr>
        <w:t xml:space="preserve">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965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417"/>
        <w:gridCol w:w="417"/>
        <w:gridCol w:w="2007"/>
        <w:gridCol w:w="900"/>
        <w:gridCol w:w="900"/>
        <w:gridCol w:w="518"/>
        <w:gridCol w:w="680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</w:t>
            </w:r>
            <w:r>
              <w:rPr>
                <w:rFonts w:ascii="仿宋_GB2312" w:eastAsia="仿宋_GB2312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计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3"/>
                <w:szCs w:val="13"/>
              </w:rPr>
            </w:pPr>
            <w:r>
              <w:rPr>
                <w:sz w:val="13"/>
                <w:szCs w:val="13"/>
              </w:rPr>
              <w:t>208</w:t>
            </w:r>
            <w:r>
              <w:rPr>
                <w:rFonts w:hint="eastAsia" w:ascii="仿宋_GB2312" w:eastAsia="仿宋_GB2312"/>
                <w:color w:val="000000"/>
                <w:sz w:val="13"/>
                <w:szCs w:val="13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社会保障和就业支出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15.2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15.2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13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行政事业单位养老支出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15.2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15.2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3"/>
                <w:szCs w:val="13"/>
              </w:rPr>
            </w:pPr>
            <w:r>
              <w:rPr>
                <w:sz w:val="13"/>
                <w:szCs w:val="13"/>
              </w:rPr>
              <w:t>208</w:t>
            </w:r>
            <w:r>
              <w:rPr>
                <w:rFonts w:hint="eastAsia" w:ascii="仿宋_GB2312" w:eastAsia="仿宋_GB2312"/>
                <w:color w:val="000000"/>
                <w:sz w:val="13"/>
                <w:szCs w:val="13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05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机关事业单位基本养老保险缴费支出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15.2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15.2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3"/>
                <w:szCs w:val="13"/>
              </w:rPr>
            </w:pPr>
            <w:r>
              <w:rPr>
                <w:rFonts w:ascii="仿宋_GB2312" w:eastAsia="仿宋_GB2312"/>
                <w:color w:val="000000"/>
                <w:sz w:val="13"/>
                <w:szCs w:val="13"/>
              </w:rPr>
              <w:t>210</w:t>
            </w:r>
            <w:r>
              <w:rPr>
                <w:rFonts w:hint="eastAsia" w:ascii="仿宋_GB2312" w:eastAsia="仿宋_GB2312"/>
                <w:color w:val="000000"/>
                <w:sz w:val="13"/>
                <w:szCs w:val="13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/>
                <w:sz w:val="18"/>
                <w:szCs w:val="18"/>
              </w:rPr>
              <w:t>卫生健康支出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94.14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94.14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3"/>
                <w:szCs w:val="13"/>
              </w:rPr>
            </w:pPr>
            <w:r>
              <w:rPr>
                <w:rFonts w:hint="eastAsia" w:ascii="仿宋_GB2312" w:eastAsia="仿宋_GB2312"/>
                <w:color w:val="000000"/>
                <w:sz w:val="13"/>
                <w:szCs w:val="13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hint="eastAsia"/>
                <w:sz w:val="18"/>
                <w:szCs w:val="18"/>
              </w:rPr>
              <w:t>公共卫生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94.14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94.14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13"/>
                <w:szCs w:val="13"/>
              </w:rPr>
            </w:pPr>
            <w:r>
              <w:rPr>
                <w:sz w:val="13"/>
                <w:szCs w:val="13"/>
              </w:rPr>
              <w:t>210</w:t>
            </w:r>
            <w:r>
              <w:rPr>
                <w:rFonts w:hint="eastAsia" w:ascii="仿宋_GB2312" w:eastAsia="仿宋_GB2312"/>
                <w:color w:val="000000"/>
                <w:sz w:val="13"/>
                <w:szCs w:val="13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03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  <w:r>
              <w:rPr>
                <w:rFonts w:ascii="??_GB2312" w:eastAsia="Times New Roman"/>
                <w:color w:val="000000"/>
                <w:sz w:val="20"/>
                <w:szCs w:val="20"/>
              </w:rPr>
              <w:t>妇幼保健机构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94.14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94.14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109.34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109.34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编制部门：民丰县妇幼保健站</w:t>
      </w:r>
      <w:r>
        <w:rPr>
          <w:rFonts w:ascii="仿宋_GB2312" w:hAnsi="宋体" w:eastAsia="仿宋_GB2312"/>
          <w:kern w:val="0"/>
          <w:sz w:val="24"/>
        </w:rPr>
        <w:t xml:space="preserve">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855"/>
        <w:gridCol w:w="1856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社会保障和就业支出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15.2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15.2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　</w:t>
            </w:r>
            <w:r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行政事业单位养老支出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15.2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15.2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  <w:t>208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  <w:t>05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  <w:t>05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　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15.2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15.2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  <w:t>210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卫生健康支出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94.14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94.14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  <w:t>04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　公共卫生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94.14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94.14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  <w:t>210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  <w:t>04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  <w:t>03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　妇幼保健机构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94.14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  <w:t>94.14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109.34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109.34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</w:rPr>
        <w:t>民丰县妇幼保健站</w:t>
      </w:r>
      <w:r>
        <w:rPr>
          <w:rFonts w:ascii="仿宋_GB2312" w:hAnsi="宋体" w:eastAsia="仿宋_GB2312"/>
          <w:kern w:val="0"/>
          <w:sz w:val="24"/>
        </w:rPr>
        <w:t xml:space="preserve">   </w:t>
      </w:r>
      <w:r>
        <w:rPr>
          <w:rFonts w:ascii="仿宋_GB2312" w:hAnsi="宋体" w:eastAsia="仿宋_GB2312"/>
          <w:kern w:val="0"/>
          <w:sz w:val="28"/>
          <w:szCs w:val="28"/>
        </w:rPr>
        <w:t xml:space="preserve">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能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分</w:t>
            </w:r>
            <w:r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109.34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109.34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208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210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94.14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94.14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214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215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216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219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220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224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227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229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>230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231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232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kern w:val="0"/>
                <w:sz w:val="18"/>
                <w:szCs w:val="18"/>
              </w:rPr>
              <w:t xml:space="preserve">233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入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109.34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109.34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109.34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民丰县妇幼保健站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15.2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行政事业单位养老支出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15.2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15.2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15.2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卫生健康支出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宋体"/>
                <w:color w:val="FF000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sz w:val="20"/>
                <w:szCs w:val="20"/>
              </w:rPr>
              <w:t>94.14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宋体"/>
                <w:color w:val="00000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sz w:val="20"/>
                <w:szCs w:val="20"/>
              </w:rPr>
              <w:t>94.14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公共卫生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宋体"/>
                <w:color w:val="FF000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sz w:val="20"/>
                <w:szCs w:val="20"/>
              </w:rPr>
              <w:t>94.14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宋体"/>
                <w:color w:val="00000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sz w:val="20"/>
                <w:szCs w:val="20"/>
              </w:rPr>
              <w:t>94.14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??_GB2312" w:hAnsi="宋体" w:eastAsia="Times New Roman" w:cs="宋体"/>
                <w:color w:val="000000"/>
                <w:sz w:val="20"/>
                <w:szCs w:val="20"/>
              </w:rPr>
            </w:pPr>
            <w:r>
              <w:rPr>
                <w:rFonts w:ascii="??_GB2312" w:eastAsia="Times New Roman"/>
                <w:color w:val="000000"/>
                <w:sz w:val="20"/>
                <w:szCs w:val="20"/>
              </w:rPr>
              <w:t>210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??_GB2312" w:hAnsi="宋体" w:eastAsia="Times New Roman" w:cs="宋体"/>
                <w:color w:val="000000"/>
                <w:sz w:val="20"/>
                <w:szCs w:val="20"/>
              </w:rPr>
            </w:pPr>
            <w:r>
              <w:rPr>
                <w:rFonts w:ascii="??_GB2312" w:eastAsia="Times New Roman"/>
                <w:color w:val="000000"/>
                <w:sz w:val="20"/>
                <w:szCs w:val="20"/>
              </w:rPr>
              <w:t>04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??_GB2312" w:hAnsi="宋体" w:eastAsia="Times New Roman" w:cs="宋体"/>
                <w:color w:val="000000"/>
                <w:sz w:val="20"/>
                <w:szCs w:val="20"/>
              </w:rPr>
            </w:pPr>
            <w:r>
              <w:rPr>
                <w:rFonts w:ascii="??_GB2312" w:eastAsia="Times New Roman"/>
                <w:color w:val="000000"/>
                <w:sz w:val="20"/>
                <w:szCs w:val="20"/>
              </w:rPr>
              <w:t>03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  <w:r>
              <w:rPr>
                <w:rFonts w:ascii="??_GB2312" w:eastAsia="Times New Roman"/>
                <w:color w:val="000000"/>
                <w:sz w:val="20"/>
                <w:szCs w:val="20"/>
              </w:rPr>
              <w:t>妇幼保健机构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??_GB2312" w:hAnsi="宋体" w:eastAsia="Times New Roman" w:cs="宋体"/>
                <w:color w:val="000000"/>
                <w:sz w:val="20"/>
                <w:szCs w:val="20"/>
              </w:rPr>
              <w:t>94.14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94.14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109.34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109.34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民丰县妇幼保健站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103.37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103.37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sz w:val="18"/>
                <w:szCs w:val="18"/>
              </w:rPr>
              <w:t>59.57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50.80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176.73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sz w:val="18"/>
                <w:szCs w:val="18"/>
              </w:rPr>
              <w:t>63.12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不随工资发放的津补贴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sz w:val="18"/>
                <w:szCs w:val="18"/>
              </w:rPr>
              <w:t>6.52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sz w:val="18"/>
                <w:szCs w:val="18"/>
              </w:rPr>
              <w:t>19.94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3.15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3.15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水电费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交通费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sz w:val="18"/>
                <w:szCs w:val="18"/>
              </w:rPr>
              <w:t>1.02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其他对个人和家庭的补助支出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_GB2312" w:hAnsi="宋体" w:eastAsia="Times New Roman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109.34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106.19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3.15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民丰县妇幼保健站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</w:t>
            </w: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目</w:t>
            </w: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编</w:t>
            </w:r>
            <w:r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本单位没有项目支出预算。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编制单位：民丰县妇幼保健站</w:t>
      </w:r>
      <w:r>
        <w:rPr>
          <w:rFonts w:ascii="仿宋_GB2312" w:hAnsi="宋体" w:eastAsia="仿宋_GB2312"/>
          <w:kern w:val="0"/>
          <w:sz w:val="24"/>
        </w:rPr>
        <w:t xml:space="preserve">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本单位没有一般公共预算“三公”经费。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编制单位：民丰县妇幼保健站</w:t>
      </w:r>
      <w:r>
        <w:rPr>
          <w:rFonts w:ascii="仿宋_GB2312" w:hAnsi="宋体" w:eastAsia="仿宋_GB2312"/>
          <w:kern w:val="0"/>
          <w:sz w:val="24"/>
        </w:rPr>
        <w:t xml:space="preserve">                               </w:t>
      </w:r>
      <w:r>
        <w:rPr>
          <w:rFonts w:hint="eastAsia" w:ascii="仿宋_GB2312" w:hAnsi="宋体" w:eastAsia="仿宋_GB2312"/>
          <w:kern w:val="0"/>
          <w:sz w:val="24"/>
        </w:rPr>
        <w:t>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备注：本单位无政府性基金预算支出。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</w:t>
      </w:r>
      <w:r>
        <w:rPr>
          <w:rFonts w:ascii="黑体" w:hAnsi="黑体" w:eastAsia="黑体"/>
          <w:kern w:val="0"/>
          <w:sz w:val="32"/>
          <w:szCs w:val="32"/>
        </w:rPr>
        <w:t xml:space="preserve">  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spacing w:line="560" w:lineRule="exact"/>
        <w:jc w:val="center"/>
        <w:rPr>
          <w:rFonts w:ascii="黑体" w:hAnsi="黑体" w:eastAsia="黑体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关于民丰县妇幼保健站</w:t>
      </w:r>
      <w:r>
        <w:rPr>
          <w:rFonts w:ascii="黑体" w:hAnsi="宋体" w:eastAsia="黑体" w:cs="宋体"/>
          <w:kern w:val="0"/>
          <w:sz w:val="32"/>
          <w:szCs w:val="32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按照全口径预算的原则，民丰县妇幼保健站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ascii="仿宋_GB2312" w:hAnsi="宋体" w:eastAsia="仿宋_GB2312" w:cs="宋体"/>
          <w:kern w:val="0"/>
          <w:sz w:val="32"/>
          <w:szCs w:val="32"/>
        </w:rPr>
        <w:t>109.34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支出预算包括：社会保障和就业支出、卫生健康支出。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二、关于民丰县妇幼保健站</w:t>
      </w:r>
      <w:r>
        <w:rPr>
          <w:rFonts w:ascii="黑体" w:hAnsi="宋体" w:eastAsia="黑体" w:cs="宋体"/>
          <w:kern w:val="0"/>
          <w:sz w:val="32"/>
          <w:szCs w:val="32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民丰县妇幼保健站收入预算</w:t>
      </w:r>
      <w:r>
        <w:rPr>
          <w:rFonts w:ascii="仿宋_GB2312" w:hAnsi="宋体" w:eastAsia="仿宋_GB2312" w:cs="宋体"/>
          <w:kern w:val="0"/>
          <w:sz w:val="32"/>
          <w:szCs w:val="32"/>
        </w:rPr>
        <w:t>109.34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</w:t>
      </w:r>
      <w:r>
        <w:rPr>
          <w:rFonts w:ascii="仿宋_GB2312" w:hAnsi="宋体" w:eastAsia="仿宋_GB2312" w:cs="宋体"/>
          <w:kern w:val="0"/>
          <w:sz w:val="32"/>
          <w:szCs w:val="32"/>
        </w:rPr>
        <w:t>109.34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??_GB2312" w:hAnsi="宋体" w:eastAsia="Times New Roman" w:cs="宋体"/>
          <w:kern w:val="0"/>
          <w:sz w:val="32"/>
          <w:szCs w:val="32"/>
        </w:rPr>
        <w:t>100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6.45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工资普调，社保、住房公积金基数也随着工资上调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三、关于民丰县妇幼保健站单位</w:t>
      </w:r>
      <w:r>
        <w:rPr>
          <w:rFonts w:ascii="黑体" w:hAnsi="宋体" w:eastAsia="黑体" w:cs="宋体"/>
          <w:kern w:val="0"/>
          <w:sz w:val="32"/>
          <w:szCs w:val="32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民丰县妇幼保健站单位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ascii="仿宋_GB2312" w:hAnsi="宋体" w:eastAsia="仿宋_GB2312" w:cs="宋体"/>
          <w:kern w:val="0"/>
          <w:sz w:val="32"/>
          <w:szCs w:val="32"/>
        </w:rPr>
        <w:t>109.34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>109.34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100 %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，比上年执行数增加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6.54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6%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。主要原因是：比上年增加了基本工资。</w:t>
      </w:r>
    </w:p>
    <w:p>
      <w:pPr>
        <w:spacing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0%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，比上年增加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万元，主要原因是：本单位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未安排项目预算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四、关于民丰县妇幼保健站</w:t>
      </w:r>
      <w:r>
        <w:rPr>
          <w:rFonts w:ascii="黑体" w:hAnsi="黑体" w:eastAsia="黑体" w:cs="宋体"/>
          <w:bCs/>
          <w:kern w:val="0"/>
          <w:sz w:val="32"/>
          <w:szCs w:val="32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ascii="仿宋_GB2312" w:hAnsi="宋体" w:eastAsia="仿宋_GB2312" w:cs="宋体"/>
          <w:kern w:val="0"/>
          <w:sz w:val="32"/>
          <w:szCs w:val="32"/>
        </w:rPr>
        <w:t>109.34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</w:p>
    <w:p>
      <w:pPr>
        <w:widowControl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</w:t>
      </w:r>
      <w:r>
        <w:rPr>
          <w:rFonts w:ascii="仿宋_GB2312" w:hAnsi="宋体" w:eastAsia="仿宋_GB2312" w:cs="宋体"/>
          <w:kern w:val="0"/>
          <w:sz w:val="32"/>
          <w:szCs w:val="32"/>
        </w:rPr>
        <w:t>109.34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</w:rPr>
        <w:t>卫生健康支出</w:t>
      </w:r>
      <w:r>
        <w:rPr>
          <w:rFonts w:ascii="仿宋_GB2312" w:hAnsi="宋体" w:eastAsia="仿宋_GB2312" w:cs="宋体"/>
          <w:kern w:val="0"/>
          <w:sz w:val="32"/>
          <w:szCs w:val="32"/>
        </w:rPr>
        <w:t>94.14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万元，主要用于工资福利支出、对个人和家庭补助支出、商品服务支出；社会保障和就业支出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15.2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万元，主要用于养老保险缴费支出。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五、关于民丰县妇幼保健站</w:t>
      </w:r>
      <w:r>
        <w:rPr>
          <w:rFonts w:ascii="黑体" w:hAnsi="宋体" w:eastAsia="黑体" w:cs="宋体"/>
          <w:kern w:val="0"/>
          <w:sz w:val="32"/>
          <w:szCs w:val="32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民丰县妇幼保健站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年一般公共预算拨款基本支出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109.34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</w:t>
      </w:r>
      <w:r>
        <w:rPr>
          <w:rFonts w:ascii="仿宋_GB2312" w:hAnsi="宋体" w:eastAsia="仿宋_GB2312" w:cs="宋体"/>
          <w:kern w:val="0"/>
          <w:sz w:val="32"/>
          <w:szCs w:val="32"/>
        </w:rPr>
        <w:t>6.54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6%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。主要原因是：主要原因是：比上年增加了基本工资。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.卫生健康支出（类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94.14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86.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hint="eastAsia" w:ascii="仿宋_GB2312" w:eastAsia="仿宋_GB2312"/>
          <w:sz w:val="32"/>
          <w:szCs w:val="32"/>
        </w:rPr>
        <w:t>（类）</w:t>
      </w:r>
      <w:r>
        <w:rPr>
          <w:rFonts w:ascii="仿宋_GB2312" w:eastAsia="仿宋_GB2312"/>
          <w:sz w:val="32"/>
          <w:szCs w:val="32"/>
        </w:rPr>
        <w:t>15.2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ascii="仿宋_GB2312" w:hAnsi="宋体" w:eastAsia="仿宋_GB2312" w:cs="宋体"/>
          <w:kern w:val="0"/>
          <w:sz w:val="32"/>
          <w:szCs w:val="32"/>
        </w:rPr>
        <w:t>13.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</w:t>
      </w:r>
      <w:r>
        <w:rPr>
          <w:rFonts w:ascii="仿宋_GB2312" w:hAnsi="宋体" w:eastAsia="仿宋_GB2312" w:cs="宋体"/>
          <w:kern w:val="0"/>
          <w:sz w:val="32"/>
          <w:szCs w:val="32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80" w:lineRule="exact"/>
        <w:ind w:firstLine="642"/>
        <w:jc w:val="left"/>
        <w:rPr>
          <w:rFonts w:ascii="仿宋_GB2312" w:hAnsi="宋体" w:eastAsia="仿宋_GB2312" w:cs="宋体"/>
          <w:color w:val="FF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1.2100403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卫生健康服务（类）基层妇幼保健机构（款）公共卫生（项）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:2020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年预算数为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94.14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万元。比上年执行数增加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5.35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</w:rPr>
        <w:t>5.68 %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，主要原因是：比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上年增加了基本工资。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楷体_GB2312" w:hAnsi="宋体" w:eastAsia="楷体_GB2312" w:cs="宋体"/>
          <w:kern w:val="0"/>
          <w:sz w:val="32"/>
          <w:szCs w:val="32"/>
        </w:rPr>
        <w:t>2.</w:t>
      </w:r>
      <w:r>
        <w:rPr>
          <w:rFonts w:ascii="仿宋_GB2312" w:hAnsi="宋体" w:eastAsia="仿宋_GB2312" w:cs="宋体"/>
          <w:kern w:val="0"/>
          <w:sz w:val="32"/>
          <w:szCs w:val="32"/>
        </w:rPr>
        <w:t>2080505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社会保障和就业支出（类）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行政事业单位离退休（款）机关事业单位基本养老保险缴费支出（项）：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ascii="仿宋_GB2312" w:hAnsi="宋体" w:eastAsia="仿宋_GB2312" w:cs="宋体"/>
          <w:kern w:val="0"/>
          <w:sz w:val="32"/>
          <w:szCs w:val="32"/>
        </w:rPr>
        <w:t>15.2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万元，比上年执行数增加</w:t>
      </w:r>
      <w:r>
        <w:rPr>
          <w:rFonts w:ascii="仿宋_GB2312" w:hAnsi="宋体" w:eastAsia="仿宋_GB2312" w:cs="宋体"/>
          <w:kern w:val="0"/>
          <w:sz w:val="32"/>
          <w:szCs w:val="32"/>
        </w:rPr>
        <w:t>1.1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7.24 %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，主要原因是：比上年增加了社保缴费基数</w:t>
      </w:r>
      <w:r>
        <w:rPr>
          <w:rFonts w:ascii="仿宋_GB2312" w:hAnsi="宋体" w:eastAsia="仿宋_GB2312" w:cs="宋体"/>
          <w:kern w:val="0"/>
          <w:sz w:val="32"/>
          <w:szCs w:val="32"/>
        </w:rPr>
        <w:t>.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六、关于民丰县妇幼保健站</w:t>
      </w:r>
      <w:r>
        <w:rPr>
          <w:rFonts w:ascii="黑体" w:hAnsi="宋体" w:eastAsia="黑体" w:cs="宋体"/>
          <w:kern w:val="0"/>
          <w:sz w:val="32"/>
          <w:szCs w:val="32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民丰县妇幼保健站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109.34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</w:t>
      </w:r>
      <w:r>
        <w:rPr>
          <w:rFonts w:ascii="仿宋_GB2312" w:hAnsi="宋体" w:eastAsia="仿宋_GB2312" w:cs="宋体"/>
          <w:kern w:val="0"/>
          <w:sz w:val="32"/>
          <w:szCs w:val="32"/>
        </w:rPr>
        <w:t>106.19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、津贴补贴、奖金、绩效工资、机关事业单位基本养老保险缴费、职业年金缴费、职工基本医疗保险缴费、其他社会保障缴费、住房公积金、医疗费、其他工资福利支出、离休费、退休费、退职（役）费、生活补助、奖励金、其他对个人和家庭的补助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</w:t>
      </w:r>
      <w:r>
        <w:rPr>
          <w:rFonts w:ascii="仿宋_GB2312" w:hAnsi="宋体" w:eastAsia="仿宋_GB2312" w:cs="宋体"/>
          <w:kern w:val="0"/>
          <w:sz w:val="32"/>
          <w:szCs w:val="32"/>
        </w:rPr>
        <w:t>3.15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万元，主要包括：取暖费、工会经费、福利费等。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七、关于民丰县妇幼保健站</w:t>
      </w:r>
      <w:r>
        <w:rPr>
          <w:rFonts w:ascii="黑体" w:hAnsi="宋体" w:eastAsia="黑体" w:cs="宋体"/>
          <w:kern w:val="0"/>
          <w:sz w:val="32"/>
          <w:szCs w:val="32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spacing w:line="560" w:lineRule="exact"/>
        <w:ind w:firstLine="643" w:firstLineChars="200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情况一：</w:t>
      </w:r>
    </w:p>
    <w:p>
      <w:pPr>
        <w:spacing w:line="560" w:lineRule="exact"/>
        <w:ind w:firstLine="1928" w:firstLineChars="600"/>
        <w:rPr>
          <w:rFonts w:ascii="仿宋_GB2312" w:hAnsi="黑体" w:eastAsia="仿宋_GB2312"/>
          <w:b/>
          <w:sz w:val="32"/>
          <w:szCs w:val="32"/>
        </w:rPr>
      </w:pPr>
      <w:r>
        <w:rPr>
          <w:rFonts w:ascii="仿宋_GB2312" w:hAnsi="黑体" w:eastAsia="仿宋_GB2312"/>
          <w:b/>
          <w:sz w:val="32"/>
          <w:szCs w:val="32"/>
        </w:rPr>
        <w:t>2020</w:t>
      </w:r>
      <w:r>
        <w:rPr>
          <w:rFonts w:hint="eastAsia" w:ascii="仿宋_GB2312" w:hAnsi="黑体" w:eastAsia="仿宋_GB2312"/>
          <w:b/>
          <w:sz w:val="32"/>
          <w:szCs w:val="32"/>
        </w:rPr>
        <w:t>年本单位未安排项目支出预算。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八、关于民丰县妇幼保健站</w:t>
      </w:r>
      <w:r>
        <w:rPr>
          <w:rFonts w:ascii="黑体" w:hAnsi="宋体" w:eastAsia="黑体" w:cs="宋体"/>
          <w:kern w:val="0"/>
          <w:sz w:val="32"/>
          <w:szCs w:val="32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民丰县妇幼保健站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年“三公”经费财政拨款预算比上年增加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；公务用车购置费为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，未安排预算。</w:t>
      </w:r>
      <w:r>
        <w:rPr>
          <w:rFonts w:ascii="仿宋_GB2312" w:hAnsi="宋体" w:eastAsia="仿宋_GB2312" w:cs="宋体"/>
          <w:kern w:val="0"/>
          <w:sz w:val="32"/>
          <w:szCs w:val="32"/>
        </w:rPr>
        <w:t>[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或公务用车购置费增加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；公务用车运行费增加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未安排预算；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公务接待费增加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万元，主要原因是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九、关于民丰县妇幼保健站</w:t>
      </w:r>
      <w:r>
        <w:rPr>
          <w:rFonts w:ascii="黑体" w:hAnsi="宋体" w:eastAsia="黑体" w:cs="宋体"/>
          <w:kern w:val="0"/>
          <w:sz w:val="32"/>
          <w:szCs w:val="32"/>
        </w:rPr>
        <w:t>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民丰县妇幼保健站</w:t>
      </w: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spacing w:line="560" w:lineRule="exact"/>
        <w:ind w:firstLine="640" w:firstLineChars="200"/>
        <w:rPr>
          <w:rFonts w:ascii="0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年，民丰县妇幼保健站本级及下属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0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家行政单位和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ascii="仿宋_GB2312" w:hAnsi="宋体" w:eastAsia="仿宋_GB2312" w:cs="宋体"/>
          <w:kern w:val="0"/>
          <w:sz w:val="32"/>
          <w:szCs w:val="32"/>
        </w:rPr>
        <w:t>3.15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ascii="仿宋_GB2312" w:hAnsi="宋体" w:eastAsia="仿宋_GB2312" w:cs="宋体"/>
          <w:kern w:val="0"/>
          <w:sz w:val="32"/>
          <w:szCs w:val="32"/>
        </w:rPr>
        <w:t>3.15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ascii="仿宋_GB2312" w:hAnsi="宋体" w:eastAsia="仿宋_GB2312" w:cs="宋体"/>
          <w:kern w:val="0"/>
          <w:sz w:val="32"/>
          <w:szCs w:val="32"/>
        </w:rPr>
        <w:t>100 %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今年运行经费标准提高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。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  <w:highlight w:val="yellow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年，民丰县妇幼保健站及下属单位政府采购预算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0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仿宋_GB2312" w:eastAsia="仿宋_GB2312"/>
          <w:sz w:val="32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ascii="仿宋_GB2312" w:hAnsi="仿宋_GB2312" w:eastAsia="仿宋_GB2312"/>
          <w:sz w:val="32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ascii="仿宋_GB2312" w:hAnsi="仿宋_GB2312" w:eastAsia="仿宋_GB2312"/>
          <w:sz w:val="32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ascii="仿宋_GB2312" w:hAnsi="宋体" w:eastAsia="仿宋_GB2312" w:cs="宋体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年底，民丰县妇幼保健站及下属各预算单位占用使用国有资产总体情况为：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房屋</w:t>
      </w:r>
      <w:r>
        <w:rPr>
          <w:rFonts w:ascii="仿宋_GB2312" w:hAnsi="宋体" w:eastAsia="仿宋_GB2312" w:cs="宋体"/>
          <w:kern w:val="0"/>
          <w:sz w:val="32"/>
          <w:szCs w:val="32"/>
        </w:rPr>
        <w:t>600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94.57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车辆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29.78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万元；其中：一般公务用车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19.78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万元；执法执勤用车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万元；其他车辆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辆，价值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办公家具价值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其他资产价值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年部门预算未安排购置车辆经费，安排购置</w:t>
      </w:r>
      <w:r>
        <w:rPr>
          <w:rFonts w:ascii="仿宋_GB2312" w:hAnsi="宋体" w:eastAsia="仿宋_GB2312" w:cs="宋体"/>
          <w:kern w:val="0"/>
          <w:sz w:val="32"/>
          <w:szCs w:val="32"/>
        </w:rPr>
        <w:t>50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台（套），单位价值</w:t>
      </w:r>
      <w:r>
        <w:rPr>
          <w:rFonts w:ascii="仿宋_GB2312" w:hAnsi="宋体" w:eastAsia="仿宋_GB2312" w:cs="宋体"/>
          <w:kern w:val="0"/>
          <w:sz w:val="32"/>
          <w:szCs w:val="32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万元以上大型设备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台（套）。</w:t>
      </w:r>
    </w:p>
    <w:p>
      <w:pPr>
        <w:spacing w:line="560" w:lineRule="exact"/>
        <w:ind w:firstLine="643" w:firstLineChars="200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个，涉及预算金额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支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出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绩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效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目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标</w:t>
            </w:r>
            <w:r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XX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部门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720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</w:t>
      </w:r>
      <w:r>
        <w:rPr>
          <w:rFonts w:ascii="黑体" w:hAnsi="黑体" w:eastAsia="黑体"/>
          <w:kern w:val="0"/>
          <w:sz w:val="32"/>
          <w:szCs w:val="32"/>
        </w:rPr>
        <w:t xml:space="preserve">  </w:t>
      </w:r>
      <w:r>
        <w:rPr>
          <w:rFonts w:hint="eastAsia" w:ascii="黑体" w:hAnsi="黑体" w:eastAsia="黑体"/>
          <w:kern w:val="0"/>
          <w:sz w:val="32"/>
          <w:szCs w:val="32"/>
        </w:rPr>
        <w:t>名词解释</w:t>
      </w:r>
    </w:p>
    <w:p>
      <w:pPr>
        <w:widowControl/>
        <w:spacing w:before="156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</w:t>
      </w:r>
      <w:r>
        <w:rPr>
          <w:rFonts w:ascii="仿宋_GB2312" w:eastAsia="仿宋_GB2312"/>
          <w:sz w:val="32"/>
          <w:szCs w:val="32"/>
        </w:rPr>
        <w:t>.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</w:t>
      </w:r>
      <w:r>
        <w:rPr>
          <w:rFonts w:ascii="仿宋_GB2312" w:eastAsia="仿宋_GB2312"/>
          <w:sz w:val="32"/>
          <w:szCs w:val="32"/>
        </w:rPr>
        <w:t>.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widowControl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、“三公”经费：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民丰县妇幼保健站</w:t>
      </w:r>
      <w:r>
        <w:rPr>
          <w:rFonts w:hint="eastAsia" w:ascii="仿宋_GB2312" w:eastAsia="仿宋_GB2312"/>
          <w:sz w:val="32"/>
          <w:szCs w:val="32"/>
        </w:rPr>
        <w:t>用一般公共预算财政拨款安排的公务用运行费。其中，公务用车运行费指单位公务用车租用费、燃料费、维修费、过路过桥费、保险费支出。</w:t>
      </w:r>
    </w:p>
    <w:p>
      <w:pPr>
        <w:widowControl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民丰县妇幼保健站</w:t>
      </w:r>
      <w:r>
        <w:rPr>
          <w:rFonts w:hint="eastAsia" w:ascii="仿宋_GB2312" w:eastAsia="仿宋_GB2312"/>
          <w:sz w:val="32"/>
          <w:szCs w:val="32"/>
        </w:rPr>
        <w:t>的公用经费，包括办公及印刷费、邮电费、差旅费、会议费、福利费、办公用房水电费、办公用房取暖费、公务用车运行维护费。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民丰县妇幼保健站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                        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widowControl/>
        <w:spacing w:before="100" w:beforeAutospacing="1" w:after="100" w:afterAutospacing="1"/>
        <w:outlineLvl w:val="1"/>
        <w:rPr>
          <w:rFonts w:ascii="黑体" w:hAnsi="黑体" w:eastAsia="黑体" w:cs="宋体"/>
          <w:kern w:val="0"/>
          <w:sz w:val="32"/>
          <w:szCs w:val="32"/>
        </w:rPr>
      </w:pPr>
    </w:p>
    <w:p/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F6DCB"/>
    <w:multiLevelType w:val="multilevel"/>
    <w:tmpl w:val="1AAF6DCB"/>
    <w:lvl w:ilvl="0" w:tentative="0">
      <w:start w:val="1"/>
      <w:numFmt w:val="japaneseCounting"/>
      <w:lvlText w:val="%1、"/>
      <w:lvlJc w:val="left"/>
      <w:pPr>
        <w:tabs>
          <w:tab w:val="left" w:pos="1365"/>
        </w:tabs>
        <w:ind w:left="1365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485"/>
        </w:tabs>
        <w:ind w:left="1485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905"/>
        </w:tabs>
        <w:ind w:left="1905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325"/>
        </w:tabs>
        <w:ind w:left="2325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745"/>
        </w:tabs>
        <w:ind w:left="2745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165"/>
        </w:tabs>
        <w:ind w:left="3165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585"/>
        </w:tabs>
        <w:ind w:left="3585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005"/>
        </w:tabs>
        <w:ind w:left="4005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425"/>
        </w:tabs>
        <w:ind w:left="442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144"/>
    <w:rsid w:val="00044719"/>
    <w:rsid w:val="000606BF"/>
    <w:rsid w:val="000C05A8"/>
    <w:rsid w:val="000D5AB7"/>
    <w:rsid w:val="0011167B"/>
    <w:rsid w:val="001738A8"/>
    <w:rsid w:val="0018203D"/>
    <w:rsid w:val="001820AD"/>
    <w:rsid w:val="001A0DAA"/>
    <w:rsid w:val="001A7CF0"/>
    <w:rsid w:val="001F0F42"/>
    <w:rsid w:val="001F1F65"/>
    <w:rsid w:val="001F47E3"/>
    <w:rsid w:val="002118F8"/>
    <w:rsid w:val="002154F7"/>
    <w:rsid w:val="00254196"/>
    <w:rsid w:val="0026756F"/>
    <w:rsid w:val="002748B1"/>
    <w:rsid w:val="00286E08"/>
    <w:rsid w:val="002B5144"/>
    <w:rsid w:val="002D1C69"/>
    <w:rsid w:val="002F7E11"/>
    <w:rsid w:val="00324486"/>
    <w:rsid w:val="00325B17"/>
    <w:rsid w:val="00337970"/>
    <w:rsid w:val="0034083F"/>
    <w:rsid w:val="003557FF"/>
    <w:rsid w:val="00386AA4"/>
    <w:rsid w:val="003A4431"/>
    <w:rsid w:val="003E0424"/>
    <w:rsid w:val="004023C7"/>
    <w:rsid w:val="0045125B"/>
    <w:rsid w:val="0045301E"/>
    <w:rsid w:val="00471831"/>
    <w:rsid w:val="004D3CCF"/>
    <w:rsid w:val="004D452D"/>
    <w:rsid w:val="004F62EE"/>
    <w:rsid w:val="005118C0"/>
    <w:rsid w:val="00524A92"/>
    <w:rsid w:val="00527CEE"/>
    <w:rsid w:val="00541A58"/>
    <w:rsid w:val="005D509C"/>
    <w:rsid w:val="005E6E4E"/>
    <w:rsid w:val="006403D0"/>
    <w:rsid w:val="006806A6"/>
    <w:rsid w:val="006A1CEC"/>
    <w:rsid w:val="006F1D92"/>
    <w:rsid w:val="0072159E"/>
    <w:rsid w:val="0072731D"/>
    <w:rsid w:val="007319DC"/>
    <w:rsid w:val="00755047"/>
    <w:rsid w:val="0075647B"/>
    <w:rsid w:val="00774E62"/>
    <w:rsid w:val="007A68BA"/>
    <w:rsid w:val="007B72AC"/>
    <w:rsid w:val="007C132E"/>
    <w:rsid w:val="007C2C06"/>
    <w:rsid w:val="007F6246"/>
    <w:rsid w:val="007F73DE"/>
    <w:rsid w:val="00845EB3"/>
    <w:rsid w:val="008B73A8"/>
    <w:rsid w:val="008E4792"/>
    <w:rsid w:val="00923578"/>
    <w:rsid w:val="00943171"/>
    <w:rsid w:val="009773E3"/>
    <w:rsid w:val="009C5CF9"/>
    <w:rsid w:val="009E7580"/>
    <w:rsid w:val="00A431A9"/>
    <w:rsid w:val="00A67719"/>
    <w:rsid w:val="00A703D8"/>
    <w:rsid w:val="00A9075E"/>
    <w:rsid w:val="00AA4E4E"/>
    <w:rsid w:val="00AD0F84"/>
    <w:rsid w:val="00AD501D"/>
    <w:rsid w:val="00B36A5D"/>
    <w:rsid w:val="00B83056"/>
    <w:rsid w:val="00B91F63"/>
    <w:rsid w:val="00BA5608"/>
    <w:rsid w:val="00BB4D35"/>
    <w:rsid w:val="00BD2687"/>
    <w:rsid w:val="00BE78E8"/>
    <w:rsid w:val="00BF6A98"/>
    <w:rsid w:val="00C0449A"/>
    <w:rsid w:val="00C35DFA"/>
    <w:rsid w:val="00C44C62"/>
    <w:rsid w:val="00C81B45"/>
    <w:rsid w:val="00C8533B"/>
    <w:rsid w:val="00C941D4"/>
    <w:rsid w:val="00CA00C7"/>
    <w:rsid w:val="00CA76A2"/>
    <w:rsid w:val="00CF08E4"/>
    <w:rsid w:val="00CF502A"/>
    <w:rsid w:val="00D3165E"/>
    <w:rsid w:val="00D43BE2"/>
    <w:rsid w:val="00D50A78"/>
    <w:rsid w:val="00DB76D6"/>
    <w:rsid w:val="00E04035"/>
    <w:rsid w:val="00E563DC"/>
    <w:rsid w:val="00E8032C"/>
    <w:rsid w:val="00E95657"/>
    <w:rsid w:val="00F143E6"/>
    <w:rsid w:val="00F203DC"/>
    <w:rsid w:val="00F3648E"/>
    <w:rsid w:val="00F507DF"/>
    <w:rsid w:val="00F60A4B"/>
    <w:rsid w:val="00F835F6"/>
    <w:rsid w:val="00F941E6"/>
    <w:rsid w:val="00FB4B44"/>
    <w:rsid w:val="00FC6ABD"/>
    <w:rsid w:val="00FC7E27"/>
    <w:rsid w:val="00FD1317"/>
    <w:rsid w:val="00FE00FE"/>
    <w:rsid w:val="00FE2327"/>
    <w:rsid w:val="06133F24"/>
    <w:rsid w:val="07926BB2"/>
    <w:rsid w:val="083F3F26"/>
    <w:rsid w:val="10A64EC7"/>
    <w:rsid w:val="1390306C"/>
    <w:rsid w:val="16CC35E5"/>
    <w:rsid w:val="2A6F25F2"/>
    <w:rsid w:val="2CCB2716"/>
    <w:rsid w:val="2F9D3E96"/>
    <w:rsid w:val="2FE532A2"/>
    <w:rsid w:val="34B037C5"/>
    <w:rsid w:val="40821880"/>
    <w:rsid w:val="4C0673AC"/>
    <w:rsid w:val="4E115A06"/>
    <w:rsid w:val="56920F39"/>
    <w:rsid w:val="58175DAE"/>
    <w:rsid w:val="6B793615"/>
    <w:rsid w:val="6CC91855"/>
    <w:rsid w:val="70AE4C41"/>
    <w:rsid w:val="7BFB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kern w:val="0"/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5"/>
    <w:qFormat/>
    <w:uiPriority w:val="99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99"/>
    <w:rPr>
      <w:rFonts w:ascii="Calibri" w:hAnsi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customStyle="1" w:styleId="12">
    <w:name w:val="批注框文本 字符"/>
    <w:basedOn w:val="9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9"/>
    <w:link w:val="3"/>
    <w:qFormat/>
    <w:locked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character" w:customStyle="1" w:styleId="14">
    <w:name w:val="页眉 字符"/>
    <w:basedOn w:val="9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文本缩进 3 字符"/>
    <w:basedOn w:val="9"/>
    <w:link w:val="5"/>
    <w:qFormat/>
    <w:locked/>
    <w:uiPriority w:val="99"/>
    <w:rPr>
      <w:rFonts w:ascii="Times New Roman" w:hAnsi="Times New Roman" w:eastAsia="仿宋_GB2312" w:cs="Times New Roman"/>
      <w:sz w:val="24"/>
      <w:szCs w:val="24"/>
    </w:rPr>
  </w:style>
  <w:style w:type="paragraph" w:customStyle="1" w:styleId="16">
    <w:name w:val="f1"/>
    <w:basedOn w:val="1"/>
    <w:qFormat/>
    <w:uiPriority w:val="99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paragraph" w:customStyle="1" w:styleId="17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99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99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99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1431</Words>
  <Characters>8159</Characters>
  <Lines>67</Lines>
  <Paragraphs>19</Paragraphs>
  <TotalTime>1</TotalTime>
  <ScaleCrop>false</ScaleCrop>
  <LinksUpToDate>false</LinksUpToDate>
  <CharactersWithSpaces>9571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^_^玫瑰人生^_^</cp:lastModifiedBy>
  <dcterms:modified xsi:type="dcterms:W3CDTF">2020-06-24T09:35:13Z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